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D46A" w14:textId="7D365C2C" w:rsidR="003C18B8" w:rsidRPr="005F2CA0" w:rsidRDefault="003C18B8" w:rsidP="003C18B8">
      <w:pPr>
        <w:rPr>
          <w:rFonts w:ascii="Arial" w:hAnsi="Arial" w:cs="Arial"/>
          <w:szCs w:val="20"/>
        </w:rPr>
      </w:pPr>
      <w:r w:rsidRPr="005F2CA0">
        <w:rPr>
          <w:rFonts w:ascii="Arial" w:hAnsi="Arial" w:cs="Arial"/>
          <w:b/>
          <w:sz w:val="32"/>
        </w:rPr>
        <w:t>PROTEST COMMITTEE DECISION</w:t>
      </w:r>
      <w:r w:rsidRPr="005F2CA0">
        <w:rPr>
          <w:rFonts w:ascii="Arial" w:hAnsi="Arial" w:cs="Arial"/>
          <w:b/>
          <w:sz w:val="36"/>
        </w:rPr>
        <w:t xml:space="preserve">  </w:t>
      </w:r>
      <w:r w:rsidRPr="005F2CA0">
        <w:rPr>
          <w:rFonts w:ascii="Arial" w:hAnsi="Arial" w:cs="Arial"/>
          <w:b/>
        </w:rPr>
        <w:t xml:space="preserve">   Case No:  </w:t>
      </w:r>
      <w:r w:rsidR="00044CC8">
        <w:rPr>
          <w:rFonts w:ascii="Arial" w:hAnsi="Arial" w:cs="Arial"/>
          <w:b/>
        </w:rPr>
        <w:t xml:space="preserve">  </w:t>
      </w:r>
      <w:r w:rsidR="002A4262">
        <w:rPr>
          <w:rFonts w:ascii="Arial" w:hAnsi="Arial" w:cs="Arial"/>
          <w:b/>
        </w:rPr>
        <w:t>1</w:t>
      </w:r>
      <w:r w:rsidR="00044CC8">
        <w:rPr>
          <w:rFonts w:ascii="Arial" w:hAnsi="Arial" w:cs="Arial"/>
          <w:b/>
        </w:rPr>
        <w:t xml:space="preserve">  </w:t>
      </w:r>
      <w:r w:rsidRPr="005F2CA0">
        <w:rPr>
          <w:rFonts w:ascii="Arial" w:hAnsi="Arial" w:cs="Arial"/>
          <w:b/>
        </w:rPr>
        <w:t xml:space="preserve"> </w:t>
      </w:r>
      <w:r w:rsidR="00044CC8">
        <w:rPr>
          <w:rFonts w:ascii="Arial" w:hAnsi="Arial" w:cs="Arial"/>
          <w:b/>
        </w:rPr>
        <w:t xml:space="preserve">   </w:t>
      </w:r>
      <w:r w:rsidRPr="005F2CA0">
        <w:rPr>
          <w:rFonts w:ascii="Arial" w:hAnsi="Arial" w:cs="Arial"/>
          <w:b/>
        </w:rPr>
        <w:t xml:space="preserve">Race: </w:t>
      </w:r>
      <w:r w:rsidR="00730997">
        <w:rPr>
          <w:rFonts w:ascii="Arial" w:hAnsi="Arial" w:cs="Arial"/>
          <w:b/>
        </w:rPr>
        <w:t>13</w:t>
      </w:r>
    </w:p>
    <w:p w14:paraId="5A1FEA15" w14:textId="3EE91A5A" w:rsidR="003C18B8" w:rsidRPr="005F2CA0" w:rsidRDefault="003C18B8" w:rsidP="003C18B8">
      <w:pPr>
        <w:rPr>
          <w:rFonts w:ascii="Arial" w:hAnsi="Arial" w:cs="Arial"/>
          <w:b/>
        </w:rPr>
      </w:pPr>
    </w:p>
    <w:p w14:paraId="1563FFF9" w14:textId="77777777" w:rsidR="003C18B8" w:rsidRPr="005F2CA0" w:rsidRDefault="003C18B8" w:rsidP="003C18B8">
      <w:pPr>
        <w:rPr>
          <w:rFonts w:ascii="Arial" w:hAnsi="Arial" w:cs="Arial"/>
          <w:b/>
        </w:rPr>
      </w:pPr>
      <w:r w:rsidRPr="005F2CA0">
        <w:rPr>
          <w:rFonts w:ascii="Arial" w:hAnsi="Arial" w:cs="Arial"/>
          <w:b/>
        </w:rPr>
        <w:t>PARTIES</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A0" w:firstRow="1" w:lastRow="0" w:firstColumn="1" w:lastColumn="0" w:noHBand="0" w:noVBand="0"/>
      </w:tblPr>
      <w:tblGrid>
        <w:gridCol w:w="3195"/>
        <w:gridCol w:w="2252"/>
        <w:gridCol w:w="4287"/>
      </w:tblGrid>
      <w:tr w:rsidR="003C18B8" w:rsidRPr="005F2CA0" w14:paraId="79FFF649" w14:textId="77777777" w:rsidTr="004D0BFA">
        <w:tc>
          <w:tcPr>
            <w:tcW w:w="3195" w:type="dxa"/>
          </w:tcPr>
          <w:p w14:paraId="385FACDA" w14:textId="77777777" w:rsidR="003C18B8" w:rsidRPr="005F2CA0" w:rsidRDefault="003C18B8" w:rsidP="00AF0646">
            <w:pPr>
              <w:tabs>
                <w:tab w:val="left" w:pos="284"/>
                <w:tab w:val="left" w:pos="4253"/>
                <w:tab w:val="left" w:pos="5103"/>
                <w:tab w:val="left" w:pos="6521"/>
                <w:tab w:val="left" w:pos="9356"/>
              </w:tabs>
              <w:rPr>
                <w:rFonts w:ascii="Arial" w:hAnsi="Arial" w:cs="Arial"/>
                <w:b/>
              </w:rPr>
            </w:pPr>
            <w:r w:rsidRPr="005F2CA0">
              <w:rPr>
                <w:rFonts w:ascii="Arial" w:hAnsi="Arial" w:cs="Arial"/>
                <w:b/>
              </w:rPr>
              <w:t>Boat or Committee or Person</w:t>
            </w:r>
          </w:p>
        </w:tc>
        <w:tc>
          <w:tcPr>
            <w:tcW w:w="2252" w:type="dxa"/>
          </w:tcPr>
          <w:p w14:paraId="49770647" w14:textId="77777777" w:rsidR="003C18B8" w:rsidRPr="005F2CA0" w:rsidRDefault="003C18B8" w:rsidP="00AF0646">
            <w:pPr>
              <w:tabs>
                <w:tab w:val="left" w:pos="284"/>
                <w:tab w:val="left" w:pos="4253"/>
                <w:tab w:val="left" w:pos="5103"/>
                <w:tab w:val="left" w:pos="6521"/>
                <w:tab w:val="left" w:pos="9356"/>
              </w:tabs>
              <w:rPr>
                <w:rFonts w:ascii="Arial" w:hAnsi="Arial" w:cs="Arial"/>
                <w:b/>
              </w:rPr>
            </w:pPr>
            <w:r w:rsidRPr="005F2CA0">
              <w:rPr>
                <w:rFonts w:ascii="Arial" w:hAnsi="Arial" w:cs="Arial"/>
                <w:b/>
              </w:rPr>
              <w:t>Class/Fleet</w:t>
            </w:r>
          </w:p>
        </w:tc>
        <w:tc>
          <w:tcPr>
            <w:tcW w:w="4287" w:type="dxa"/>
          </w:tcPr>
          <w:p w14:paraId="7638BEE3" w14:textId="77777777" w:rsidR="003C18B8" w:rsidRPr="005F2CA0" w:rsidRDefault="003C18B8" w:rsidP="00AF0646">
            <w:pPr>
              <w:tabs>
                <w:tab w:val="left" w:pos="284"/>
                <w:tab w:val="left" w:pos="4253"/>
                <w:tab w:val="left" w:pos="5103"/>
                <w:tab w:val="left" w:pos="6521"/>
                <w:tab w:val="left" w:pos="9356"/>
              </w:tabs>
              <w:rPr>
                <w:rFonts w:ascii="Arial" w:hAnsi="Arial" w:cs="Arial"/>
                <w:b/>
              </w:rPr>
            </w:pPr>
            <w:r w:rsidRPr="005F2CA0">
              <w:rPr>
                <w:rFonts w:ascii="Arial" w:hAnsi="Arial" w:cs="Arial"/>
                <w:b/>
              </w:rPr>
              <w:t>Represented By/Not Present</w:t>
            </w:r>
          </w:p>
        </w:tc>
      </w:tr>
      <w:tr w:rsidR="004D0BFA" w:rsidRPr="005F2CA0" w14:paraId="583896E6" w14:textId="77777777" w:rsidTr="004D0BFA">
        <w:tc>
          <w:tcPr>
            <w:tcW w:w="3195" w:type="dxa"/>
          </w:tcPr>
          <w:p w14:paraId="6B98370B" w14:textId="55D89EAF" w:rsidR="004D0BFA" w:rsidRPr="005F2CA0" w:rsidRDefault="004D0BFA" w:rsidP="00AF0646">
            <w:pPr>
              <w:tabs>
                <w:tab w:val="left" w:pos="284"/>
                <w:tab w:val="left" w:pos="4253"/>
                <w:tab w:val="left" w:pos="5103"/>
                <w:tab w:val="left" w:pos="6521"/>
                <w:tab w:val="left" w:pos="9356"/>
              </w:tabs>
              <w:spacing w:before="120"/>
              <w:rPr>
                <w:rFonts w:ascii="Arial" w:hAnsi="Arial" w:cs="Arial"/>
              </w:rPr>
            </w:pPr>
            <w:r>
              <w:rPr>
                <w:rFonts w:ascii="Arial" w:hAnsi="Arial" w:cs="Arial"/>
              </w:rPr>
              <w:t xml:space="preserve">H2926 </w:t>
            </w:r>
            <w:proofErr w:type="spellStart"/>
            <w:r>
              <w:rPr>
                <w:rFonts w:ascii="Arial" w:hAnsi="Arial" w:cs="Arial"/>
              </w:rPr>
              <w:t>Lanncoorie</w:t>
            </w:r>
            <w:proofErr w:type="spellEnd"/>
          </w:p>
        </w:tc>
        <w:tc>
          <w:tcPr>
            <w:tcW w:w="2252" w:type="dxa"/>
            <w:vMerge w:val="restart"/>
          </w:tcPr>
          <w:p w14:paraId="498489D2" w14:textId="09514C56" w:rsidR="004D0BFA" w:rsidRPr="004D0BFA" w:rsidRDefault="004D0BFA" w:rsidP="00AF0646">
            <w:pPr>
              <w:tabs>
                <w:tab w:val="left" w:pos="284"/>
                <w:tab w:val="left" w:pos="4253"/>
                <w:tab w:val="left" w:pos="5103"/>
                <w:tab w:val="left" w:pos="6521"/>
                <w:tab w:val="left" w:pos="9356"/>
              </w:tabs>
              <w:spacing w:before="120"/>
              <w:rPr>
                <w:rFonts w:ascii="Arial" w:hAnsi="Arial" w:cs="Arial"/>
                <w:szCs w:val="20"/>
              </w:rPr>
            </w:pPr>
            <w:r w:rsidRPr="004D0BFA">
              <w:rPr>
                <w:rFonts w:ascii="Arial" w:hAnsi="Arial" w:cs="Arial"/>
                <w:color w:val="000000" w:themeColor="text1"/>
                <w:szCs w:val="20"/>
                <w:shd w:val="clear" w:color="auto" w:fill="FFFFFF"/>
              </w:rPr>
              <w:t>PPNYC Summer</w:t>
            </w:r>
            <w:r>
              <w:rPr>
                <w:rFonts w:ascii="Arial" w:hAnsi="Arial" w:cs="Arial"/>
                <w:color w:val="000000" w:themeColor="text1"/>
                <w:szCs w:val="20"/>
                <w:shd w:val="clear" w:color="auto" w:fill="FFFFFF"/>
              </w:rPr>
              <w:t xml:space="preserve"> </w:t>
            </w:r>
            <w:r w:rsidRPr="004D0BFA">
              <w:rPr>
                <w:rFonts w:ascii="Arial" w:hAnsi="Arial" w:cs="Arial"/>
                <w:color w:val="000000" w:themeColor="text1"/>
                <w:szCs w:val="20"/>
                <w:shd w:val="clear" w:color="auto" w:fill="FFFFFF"/>
              </w:rPr>
              <w:t>Wednesday Afternoon</w:t>
            </w:r>
            <w:r>
              <w:rPr>
                <w:rFonts w:ascii="Arial" w:hAnsi="Arial" w:cs="Arial"/>
                <w:color w:val="000000" w:themeColor="text1"/>
                <w:szCs w:val="20"/>
                <w:shd w:val="clear" w:color="auto" w:fill="FFFFFF"/>
              </w:rPr>
              <w:t xml:space="preserve"> </w:t>
            </w:r>
            <w:r w:rsidRPr="004D0BFA">
              <w:rPr>
                <w:rFonts w:ascii="Arial" w:hAnsi="Arial" w:cs="Arial"/>
                <w:color w:val="000000" w:themeColor="text1"/>
                <w:szCs w:val="20"/>
                <w:shd w:val="clear" w:color="auto" w:fill="FFFFFF"/>
              </w:rPr>
              <w:t>Pursuit</w:t>
            </w:r>
          </w:p>
        </w:tc>
        <w:tc>
          <w:tcPr>
            <w:tcW w:w="4287" w:type="dxa"/>
          </w:tcPr>
          <w:p w14:paraId="7CA81B9F" w14:textId="064B59A6" w:rsidR="004D0BFA" w:rsidRPr="005F2CA0" w:rsidRDefault="00757B66" w:rsidP="00AF0646">
            <w:pPr>
              <w:tabs>
                <w:tab w:val="left" w:pos="284"/>
                <w:tab w:val="left" w:pos="4253"/>
                <w:tab w:val="left" w:pos="5103"/>
                <w:tab w:val="left" w:pos="6521"/>
                <w:tab w:val="left" w:pos="9356"/>
              </w:tabs>
              <w:spacing w:before="120"/>
              <w:rPr>
                <w:rFonts w:ascii="Arial" w:hAnsi="Arial" w:cs="Arial"/>
              </w:rPr>
            </w:pPr>
            <w:r>
              <w:rPr>
                <w:rFonts w:ascii="Arial" w:hAnsi="Arial" w:cs="Arial"/>
              </w:rPr>
              <w:t>Sue Burke</w:t>
            </w:r>
          </w:p>
        </w:tc>
      </w:tr>
      <w:tr w:rsidR="004D0BFA" w:rsidRPr="005F2CA0" w14:paraId="4DF3E96C" w14:textId="77777777" w:rsidTr="004D0BFA">
        <w:tc>
          <w:tcPr>
            <w:tcW w:w="3195" w:type="dxa"/>
          </w:tcPr>
          <w:p w14:paraId="0E01E461" w14:textId="713E0AC9" w:rsidR="004D0BFA" w:rsidRPr="005F2CA0" w:rsidRDefault="004D0BFA" w:rsidP="00AF0646">
            <w:pPr>
              <w:tabs>
                <w:tab w:val="left" w:pos="284"/>
                <w:tab w:val="left" w:pos="4253"/>
                <w:tab w:val="left" w:pos="5103"/>
                <w:tab w:val="left" w:pos="6521"/>
                <w:tab w:val="left" w:pos="9356"/>
              </w:tabs>
              <w:spacing w:before="120"/>
              <w:rPr>
                <w:rFonts w:ascii="Arial" w:hAnsi="Arial" w:cs="Arial"/>
              </w:rPr>
            </w:pPr>
            <w:r>
              <w:rPr>
                <w:rFonts w:ascii="Arial" w:hAnsi="Arial" w:cs="Arial"/>
              </w:rPr>
              <w:t>R388 Silver Cloud</w:t>
            </w:r>
          </w:p>
        </w:tc>
        <w:tc>
          <w:tcPr>
            <w:tcW w:w="2252" w:type="dxa"/>
            <w:vMerge/>
          </w:tcPr>
          <w:p w14:paraId="79A30326" w14:textId="77777777" w:rsidR="004D0BFA" w:rsidRPr="005F2CA0" w:rsidRDefault="004D0BFA" w:rsidP="00AF0646">
            <w:pPr>
              <w:tabs>
                <w:tab w:val="left" w:pos="284"/>
                <w:tab w:val="left" w:pos="4253"/>
                <w:tab w:val="left" w:pos="5103"/>
                <w:tab w:val="left" w:pos="6521"/>
                <w:tab w:val="left" w:pos="9356"/>
              </w:tabs>
              <w:spacing w:before="120"/>
              <w:rPr>
                <w:rFonts w:ascii="Arial" w:hAnsi="Arial" w:cs="Arial"/>
              </w:rPr>
            </w:pPr>
          </w:p>
        </w:tc>
        <w:tc>
          <w:tcPr>
            <w:tcW w:w="4287" w:type="dxa"/>
          </w:tcPr>
          <w:p w14:paraId="7DBCC58F" w14:textId="7854D92A" w:rsidR="004D0BFA" w:rsidRPr="005F2CA0" w:rsidRDefault="00CD3B8E" w:rsidP="00AF0646">
            <w:pPr>
              <w:tabs>
                <w:tab w:val="left" w:pos="284"/>
                <w:tab w:val="left" w:pos="4253"/>
                <w:tab w:val="left" w:pos="5103"/>
                <w:tab w:val="left" w:pos="6521"/>
                <w:tab w:val="left" w:pos="9356"/>
              </w:tabs>
              <w:spacing w:before="120"/>
              <w:rPr>
                <w:rFonts w:ascii="Arial" w:hAnsi="Arial" w:cs="Arial"/>
              </w:rPr>
            </w:pPr>
            <w:r>
              <w:rPr>
                <w:rFonts w:ascii="Arial" w:hAnsi="Arial" w:cs="Arial"/>
              </w:rPr>
              <w:t>Stephen Standen</w:t>
            </w:r>
          </w:p>
        </w:tc>
      </w:tr>
    </w:tbl>
    <w:p w14:paraId="214EB26C" w14:textId="77777777" w:rsidR="003C18B8" w:rsidRPr="005F2CA0" w:rsidRDefault="003C18B8" w:rsidP="003C18B8">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0A0" w:firstRow="1" w:lastRow="0" w:firstColumn="1" w:lastColumn="0" w:noHBand="0" w:noVBand="0"/>
      </w:tblPr>
      <w:tblGrid>
        <w:gridCol w:w="3842"/>
        <w:gridCol w:w="5892"/>
      </w:tblGrid>
      <w:tr w:rsidR="003C18B8" w:rsidRPr="005F2CA0" w14:paraId="4E403E73" w14:textId="77777777" w:rsidTr="00F81A62">
        <w:tc>
          <w:tcPr>
            <w:tcW w:w="9734" w:type="dxa"/>
            <w:gridSpan w:val="2"/>
            <w:tcBorders>
              <w:top w:val="nil"/>
              <w:left w:val="nil"/>
              <w:bottom w:val="single" w:sz="18" w:space="0" w:color="auto"/>
              <w:right w:val="nil"/>
            </w:tcBorders>
          </w:tcPr>
          <w:p w14:paraId="631F9912" w14:textId="77777777" w:rsidR="003C18B8" w:rsidRPr="005F2CA0" w:rsidRDefault="003C18B8" w:rsidP="00AF0646">
            <w:pPr>
              <w:tabs>
                <w:tab w:val="left" w:pos="284"/>
                <w:tab w:val="left" w:pos="4253"/>
                <w:tab w:val="left" w:pos="5103"/>
                <w:tab w:val="left" w:pos="6521"/>
                <w:tab w:val="left" w:pos="9356"/>
              </w:tabs>
              <w:spacing w:before="120"/>
              <w:rPr>
                <w:rFonts w:ascii="Arial" w:hAnsi="Arial" w:cs="Arial"/>
                <w:b/>
                <w:szCs w:val="20"/>
              </w:rPr>
            </w:pPr>
            <w:r w:rsidRPr="005F2CA0">
              <w:rPr>
                <w:rFonts w:ascii="Arial" w:hAnsi="Arial" w:cs="Arial"/>
                <w:b/>
                <w:szCs w:val="20"/>
              </w:rPr>
              <w:t>WITNESSES</w:t>
            </w:r>
          </w:p>
        </w:tc>
      </w:tr>
      <w:tr w:rsidR="003C18B8" w:rsidRPr="005F2CA0" w14:paraId="061E392C" w14:textId="77777777" w:rsidTr="00F81A62">
        <w:tc>
          <w:tcPr>
            <w:tcW w:w="3842" w:type="dxa"/>
            <w:tcBorders>
              <w:top w:val="single" w:sz="18" w:space="0" w:color="auto"/>
              <w:bottom w:val="single" w:sz="2" w:space="0" w:color="auto"/>
            </w:tcBorders>
          </w:tcPr>
          <w:p w14:paraId="11A8A5BC" w14:textId="77777777" w:rsidR="003C18B8" w:rsidRPr="005F2CA0" w:rsidRDefault="003C18B8" w:rsidP="00AF0646">
            <w:pPr>
              <w:rPr>
                <w:rFonts w:ascii="Arial" w:hAnsi="Arial" w:cs="Arial"/>
                <w:b/>
                <w:szCs w:val="20"/>
              </w:rPr>
            </w:pPr>
            <w:r w:rsidRPr="005F2CA0">
              <w:rPr>
                <w:rFonts w:ascii="Arial" w:hAnsi="Arial" w:cs="Arial"/>
                <w:b/>
                <w:szCs w:val="20"/>
              </w:rPr>
              <w:t>Name</w:t>
            </w:r>
          </w:p>
        </w:tc>
        <w:tc>
          <w:tcPr>
            <w:tcW w:w="5892" w:type="dxa"/>
            <w:tcBorders>
              <w:top w:val="single" w:sz="18" w:space="0" w:color="auto"/>
              <w:bottom w:val="single" w:sz="2" w:space="0" w:color="auto"/>
            </w:tcBorders>
          </w:tcPr>
          <w:p w14:paraId="0DEADC9D" w14:textId="77777777" w:rsidR="003C18B8" w:rsidRPr="005F2CA0" w:rsidRDefault="003C18B8" w:rsidP="00AF0646">
            <w:pPr>
              <w:tabs>
                <w:tab w:val="left" w:pos="284"/>
                <w:tab w:val="left" w:pos="4253"/>
                <w:tab w:val="left" w:pos="5103"/>
                <w:tab w:val="left" w:pos="6521"/>
                <w:tab w:val="left" w:pos="9356"/>
              </w:tabs>
              <w:rPr>
                <w:rFonts w:ascii="Arial" w:hAnsi="Arial" w:cs="Arial"/>
                <w:b/>
                <w:szCs w:val="20"/>
              </w:rPr>
            </w:pPr>
            <w:r w:rsidRPr="005F2CA0">
              <w:rPr>
                <w:rFonts w:ascii="Arial" w:hAnsi="Arial" w:cs="Arial"/>
                <w:b/>
                <w:szCs w:val="20"/>
              </w:rPr>
              <w:t>Boat – Committee - Role</w:t>
            </w:r>
          </w:p>
        </w:tc>
      </w:tr>
      <w:tr w:rsidR="003C18B8" w:rsidRPr="005F2CA0" w14:paraId="1A0D56A6" w14:textId="77777777" w:rsidTr="00D3211F">
        <w:tc>
          <w:tcPr>
            <w:tcW w:w="3842" w:type="dxa"/>
            <w:tcBorders>
              <w:top w:val="single" w:sz="2" w:space="0" w:color="auto"/>
              <w:bottom w:val="single" w:sz="2" w:space="0" w:color="auto"/>
            </w:tcBorders>
          </w:tcPr>
          <w:p w14:paraId="5084010F" w14:textId="75926323" w:rsidR="003C18B8" w:rsidRPr="005F2CA0" w:rsidRDefault="00730997" w:rsidP="00AF0646">
            <w:pPr>
              <w:tabs>
                <w:tab w:val="left" w:pos="284"/>
                <w:tab w:val="left" w:pos="4253"/>
                <w:tab w:val="left" w:pos="5103"/>
                <w:tab w:val="left" w:pos="6521"/>
                <w:tab w:val="left" w:pos="9356"/>
              </w:tabs>
              <w:rPr>
                <w:rFonts w:ascii="Arial" w:hAnsi="Arial" w:cs="Arial"/>
                <w:sz w:val="24"/>
              </w:rPr>
            </w:pPr>
            <w:r>
              <w:rPr>
                <w:rFonts w:ascii="Arial" w:hAnsi="Arial" w:cs="Arial"/>
                <w:sz w:val="24"/>
              </w:rPr>
              <w:t>Robert Bradley</w:t>
            </w:r>
          </w:p>
        </w:tc>
        <w:tc>
          <w:tcPr>
            <w:tcW w:w="5892" w:type="dxa"/>
            <w:tcBorders>
              <w:top w:val="single" w:sz="2" w:space="0" w:color="auto"/>
              <w:bottom w:val="single" w:sz="2" w:space="0" w:color="auto"/>
            </w:tcBorders>
          </w:tcPr>
          <w:p w14:paraId="73297F80" w14:textId="08ACCB04" w:rsidR="003C18B8" w:rsidRPr="005F2CA0" w:rsidRDefault="00730997" w:rsidP="00AF0646">
            <w:pPr>
              <w:tabs>
                <w:tab w:val="left" w:pos="284"/>
                <w:tab w:val="left" w:pos="4253"/>
                <w:tab w:val="left" w:pos="5103"/>
                <w:tab w:val="left" w:pos="6521"/>
                <w:tab w:val="left" w:pos="9356"/>
              </w:tabs>
              <w:rPr>
                <w:rFonts w:ascii="Arial" w:hAnsi="Arial" w:cs="Arial"/>
              </w:rPr>
            </w:pPr>
            <w:proofErr w:type="spellStart"/>
            <w:r>
              <w:rPr>
                <w:rFonts w:ascii="Arial" w:hAnsi="Arial" w:cs="Arial"/>
              </w:rPr>
              <w:t>Lan</w:t>
            </w:r>
            <w:r w:rsidR="00F73B3C">
              <w:rPr>
                <w:rFonts w:ascii="Arial" w:hAnsi="Arial" w:cs="Arial"/>
              </w:rPr>
              <w:t>n</w:t>
            </w:r>
            <w:r>
              <w:rPr>
                <w:rFonts w:ascii="Arial" w:hAnsi="Arial" w:cs="Arial"/>
              </w:rPr>
              <w:t>coorie</w:t>
            </w:r>
            <w:proofErr w:type="spellEnd"/>
          </w:p>
        </w:tc>
      </w:tr>
      <w:tr w:rsidR="00D3211F" w:rsidRPr="005F2CA0" w14:paraId="08D77206" w14:textId="77777777" w:rsidTr="00F81A62">
        <w:tc>
          <w:tcPr>
            <w:tcW w:w="3842" w:type="dxa"/>
            <w:tcBorders>
              <w:top w:val="single" w:sz="2" w:space="0" w:color="auto"/>
            </w:tcBorders>
          </w:tcPr>
          <w:p w14:paraId="1AB34DC5" w14:textId="30C4EBA0" w:rsidR="00D3211F" w:rsidRDefault="00D3211F" w:rsidP="00AF0646">
            <w:pPr>
              <w:tabs>
                <w:tab w:val="left" w:pos="284"/>
                <w:tab w:val="left" w:pos="4253"/>
                <w:tab w:val="left" w:pos="5103"/>
                <w:tab w:val="left" w:pos="6521"/>
                <w:tab w:val="left" w:pos="9356"/>
              </w:tabs>
              <w:rPr>
                <w:rFonts w:ascii="Arial" w:hAnsi="Arial" w:cs="Arial"/>
                <w:sz w:val="24"/>
              </w:rPr>
            </w:pPr>
            <w:r>
              <w:rPr>
                <w:rFonts w:ascii="Arial" w:hAnsi="Arial" w:cs="Arial"/>
                <w:sz w:val="24"/>
              </w:rPr>
              <w:t>D</w:t>
            </w:r>
            <w:r>
              <w:rPr>
                <w:rFonts w:ascii="Arial" w:hAnsi="Arial"/>
                <w:sz w:val="24"/>
              </w:rPr>
              <w:t>uncan Rae</w:t>
            </w:r>
            <w:r w:rsidR="00F75154">
              <w:rPr>
                <w:rFonts w:ascii="Arial" w:hAnsi="Arial"/>
                <w:sz w:val="24"/>
              </w:rPr>
              <w:t xml:space="preserve"> (via phone)</w:t>
            </w:r>
          </w:p>
        </w:tc>
        <w:tc>
          <w:tcPr>
            <w:tcW w:w="5892" w:type="dxa"/>
            <w:tcBorders>
              <w:top w:val="single" w:sz="2" w:space="0" w:color="auto"/>
            </w:tcBorders>
          </w:tcPr>
          <w:p w14:paraId="6BBB3B1B" w14:textId="7ED78201" w:rsidR="00D3211F" w:rsidRDefault="00D3211F" w:rsidP="00AF0646">
            <w:pPr>
              <w:tabs>
                <w:tab w:val="left" w:pos="284"/>
                <w:tab w:val="left" w:pos="4253"/>
                <w:tab w:val="left" w:pos="5103"/>
                <w:tab w:val="left" w:pos="6521"/>
                <w:tab w:val="left" w:pos="9356"/>
              </w:tabs>
              <w:rPr>
                <w:rFonts w:ascii="Arial" w:hAnsi="Arial" w:cs="Arial"/>
              </w:rPr>
            </w:pPr>
            <w:r>
              <w:rPr>
                <w:rFonts w:ascii="Arial" w:hAnsi="Arial" w:cs="Arial"/>
              </w:rPr>
              <w:t>S</w:t>
            </w:r>
            <w:r>
              <w:rPr>
                <w:rFonts w:ascii="Arial" w:hAnsi="Arial"/>
              </w:rPr>
              <w:t>ilver Cloud</w:t>
            </w:r>
          </w:p>
        </w:tc>
      </w:tr>
    </w:tbl>
    <w:p w14:paraId="6A574535" w14:textId="1D3816D0" w:rsidR="003C18B8" w:rsidRPr="005F2CA0" w:rsidRDefault="003C18B8" w:rsidP="003C18B8">
      <w:pPr>
        <w:tabs>
          <w:tab w:val="left" w:pos="284"/>
          <w:tab w:val="left" w:pos="4253"/>
          <w:tab w:val="left" w:pos="5103"/>
          <w:tab w:val="left" w:pos="6521"/>
          <w:tab w:val="left" w:pos="7088"/>
          <w:tab w:val="left" w:pos="9356"/>
        </w:tabs>
        <w:spacing w:before="120"/>
        <w:rPr>
          <w:rFonts w:ascii="Arial" w:hAnsi="Arial" w:cs="Arial"/>
          <w:i/>
        </w:rPr>
      </w:pPr>
      <w:r w:rsidRPr="005F2CA0">
        <w:rPr>
          <w:rFonts w:ascii="Arial" w:hAnsi="Arial" w:cs="Arial"/>
          <w:b/>
        </w:rPr>
        <w:t xml:space="preserve">Valid – Yes </w:t>
      </w:r>
      <w:r w:rsidRPr="005F2CA0">
        <w:rPr>
          <w:rFonts w:ascii="Arial" w:hAnsi="Arial" w:cs="Arial"/>
          <w:i/>
        </w:rPr>
        <w:t>(if ‘No’ use Facts Found to document this decision)</w:t>
      </w:r>
    </w:p>
    <w:tbl>
      <w:tblPr>
        <w:tblW w:w="9900" w:type="dxa"/>
        <w:tblInd w:w="-72" w:type="dxa"/>
        <w:tblLayout w:type="fixed"/>
        <w:tblLook w:val="0000" w:firstRow="0" w:lastRow="0" w:firstColumn="0" w:lastColumn="0" w:noHBand="0" w:noVBand="0"/>
      </w:tblPr>
      <w:tblGrid>
        <w:gridCol w:w="9900"/>
      </w:tblGrid>
      <w:tr w:rsidR="003C18B8" w:rsidRPr="005F2CA0" w14:paraId="53F1F248" w14:textId="77777777" w:rsidTr="005F2CA0">
        <w:tc>
          <w:tcPr>
            <w:tcW w:w="9900" w:type="dxa"/>
            <w:tcBorders>
              <w:top w:val="single" w:sz="18" w:space="0" w:color="000000"/>
              <w:left w:val="single" w:sz="18" w:space="0" w:color="000000"/>
              <w:bottom w:val="single" w:sz="4" w:space="0" w:color="000000"/>
              <w:right w:val="single" w:sz="18" w:space="0" w:color="000000"/>
            </w:tcBorders>
          </w:tcPr>
          <w:p w14:paraId="6FC60FEC" w14:textId="3EDD5BCE" w:rsidR="003C18B8" w:rsidRDefault="003C18B8" w:rsidP="00AF0646">
            <w:pPr>
              <w:pStyle w:val="DefaultText"/>
              <w:snapToGrid w:val="0"/>
              <w:spacing w:before="0"/>
              <w:rPr>
                <w:rFonts w:ascii="Arial" w:hAnsi="Arial" w:cs="Arial"/>
                <w:i/>
                <w:sz w:val="21"/>
                <w:szCs w:val="21"/>
              </w:rPr>
            </w:pPr>
            <w:r w:rsidRPr="005F2CA0">
              <w:rPr>
                <w:rFonts w:ascii="Arial" w:hAnsi="Arial" w:cs="Arial"/>
                <w:b/>
                <w:i/>
                <w:sz w:val="24"/>
              </w:rPr>
              <w:t xml:space="preserve">Case Introduction: </w:t>
            </w:r>
            <w:r w:rsidRPr="005F2CA0">
              <w:rPr>
                <w:rFonts w:ascii="Arial" w:hAnsi="Arial" w:cs="Arial"/>
                <w:i/>
                <w:sz w:val="21"/>
                <w:szCs w:val="21"/>
              </w:rPr>
              <w:t xml:space="preserve">(Type of hearing and one or two sentences to set the scene of the case e.g. ‘A </w:t>
            </w:r>
            <w:proofErr w:type="gramStart"/>
            <w:r w:rsidRPr="005F2CA0">
              <w:rPr>
                <w:rFonts w:ascii="Arial" w:hAnsi="Arial" w:cs="Arial"/>
                <w:i/>
                <w:sz w:val="21"/>
                <w:szCs w:val="21"/>
              </w:rPr>
              <w:t>boat to boat</w:t>
            </w:r>
            <w:proofErr w:type="gramEnd"/>
            <w:r w:rsidRPr="005F2CA0">
              <w:rPr>
                <w:rFonts w:ascii="Arial" w:hAnsi="Arial" w:cs="Arial"/>
                <w:i/>
                <w:sz w:val="21"/>
                <w:szCs w:val="21"/>
              </w:rPr>
              <w:t xml:space="preserve"> incident at the leeward mark’ or ‘A request for redress for being scored OCS.’</w:t>
            </w:r>
          </w:p>
          <w:p w14:paraId="2220A2DF" w14:textId="77777777" w:rsidR="00CD3B8E" w:rsidRPr="004D0BFA" w:rsidRDefault="00CD3B8E" w:rsidP="00AF0646">
            <w:pPr>
              <w:pStyle w:val="DefaultText"/>
              <w:snapToGrid w:val="0"/>
              <w:spacing w:before="0"/>
              <w:rPr>
                <w:rFonts w:ascii="Arial" w:hAnsi="Arial" w:cs="Arial"/>
                <w:i/>
                <w:sz w:val="18"/>
              </w:rPr>
            </w:pPr>
          </w:p>
          <w:p w14:paraId="1C5DC241" w14:textId="0DA9D0BC" w:rsidR="003C18B8" w:rsidRPr="00CD3B8E" w:rsidRDefault="004D0BFA" w:rsidP="00AF0646">
            <w:pPr>
              <w:pStyle w:val="DefaultText"/>
              <w:snapToGrid w:val="0"/>
              <w:spacing w:before="0"/>
              <w:rPr>
                <w:rFonts w:ascii="Arial" w:hAnsi="Arial" w:cs="Arial"/>
                <w:iCs/>
                <w:sz w:val="24"/>
              </w:rPr>
            </w:pPr>
            <w:r>
              <w:rPr>
                <w:rFonts w:ascii="Arial" w:hAnsi="Arial" w:cs="Arial"/>
                <w:iCs/>
                <w:sz w:val="24"/>
              </w:rPr>
              <w:t>A mark room incident at the bottom mark</w:t>
            </w:r>
          </w:p>
        </w:tc>
      </w:tr>
      <w:tr w:rsidR="003C18B8" w:rsidRPr="005F2CA0" w14:paraId="03F29452" w14:textId="77777777" w:rsidTr="005F2CA0">
        <w:tc>
          <w:tcPr>
            <w:tcW w:w="9900" w:type="dxa"/>
            <w:tcBorders>
              <w:top w:val="single" w:sz="4" w:space="0" w:color="000000"/>
              <w:left w:val="single" w:sz="18" w:space="0" w:color="000000"/>
              <w:bottom w:val="single" w:sz="4" w:space="0" w:color="000000"/>
              <w:right w:val="single" w:sz="18" w:space="0" w:color="000000"/>
            </w:tcBorders>
          </w:tcPr>
          <w:p w14:paraId="03E8969E" w14:textId="55D1CD4B" w:rsidR="003C18B8" w:rsidRPr="005F2CA0" w:rsidRDefault="003C18B8" w:rsidP="00AF0646">
            <w:pPr>
              <w:pStyle w:val="DefaultText"/>
              <w:snapToGrid w:val="0"/>
              <w:spacing w:before="0"/>
              <w:rPr>
                <w:rFonts w:ascii="Arial" w:hAnsi="Arial" w:cs="Arial"/>
                <w:i/>
                <w:sz w:val="20"/>
              </w:rPr>
            </w:pPr>
            <w:r w:rsidRPr="005F2CA0">
              <w:rPr>
                <w:rFonts w:ascii="Arial" w:hAnsi="Arial" w:cs="Arial"/>
                <w:b/>
                <w:i/>
                <w:sz w:val="24"/>
              </w:rPr>
              <w:t>Procedural Matters</w:t>
            </w:r>
            <w:r w:rsidRPr="005F2CA0">
              <w:rPr>
                <w:rFonts w:ascii="Arial" w:hAnsi="Arial" w:cs="Arial"/>
                <w:i/>
                <w:sz w:val="20"/>
              </w:rPr>
              <w:t>: (Conflicts of Interest, parties not present, extending time limits</w:t>
            </w:r>
            <w:r w:rsidR="00CA109F">
              <w:rPr>
                <w:rFonts w:ascii="Arial" w:hAnsi="Arial" w:cs="Arial"/>
                <w:i/>
                <w:sz w:val="20"/>
              </w:rPr>
              <w:t>, etc.</w:t>
            </w:r>
            <w:r w:rsidRPr="005F2CA0">
              <w:rPr>
                <w:rFonts w:ascii="Arial" w:hAnsi="Arial" w:cs="Arial"/>
                <w:i/>
                <w:sz w:val="20"/>
              </w:rPr>
              <w:t>)</w:t>
            </w:r>
          </w:p>
          <w:p w14:paraId="6FA94B81" w14:textId="2310D88D" w:rsidR="004B60E0" w:rsidRPr="00CD3B8E" w:rsidRDefault="004B60E0" w:rsidP="004B60E0">
            <w:pPr>
              <w:pStyle w:val="paragraph"/>
              <w:spacing w:before="0" w:beforeAutospacing="0" w:after="0" w:afterAutospacing="0"/>
              <w:textAlignment w:val="baseline"/>
              <w:rPr>
                <w:rFonts w:ascii="Arial" w:eastAsiaTheme="majorEastAsia" w:hAnsi="Arial" w:cs="Arial"/>
                <w:color w:val="000000"/>
                <w:lang w:val="en-US"/>
              </w:rPr>
            </w:pPr>
            <w:r w:rsidRPr="00CD3B8E">
              <w:rPr>
                <w:rStyle w:val="normaltextrun"/>
                <w:rFonts w:ascii="Arial" w:eastAsiaTheme="majorEastAsia" w:hAnsi="Arial" w:cs="Arial"/>
                <w:color w:val="000000"/>
                <w:lang w:val="en-US"/>
              </w:rPr>
              <w:t>MB declared a conflict of interest.</w:t>
            </w:r>
            <w:r w:rsidR="00A41A38" w:rsidRPr="00CD3B8E">
              <w:rPr>
                <w:rStyle w:val="normaltextrun"/>
                <w:rFonts w:ascii="Arial" w:eastAsiaTheme="majorEastAsia" w:hAnsi="Arial" w:cs="Arial"/>
                <w:color w:val="000000"/>
                <w:lang w:val="en-US"/>
              </w:rPr>
              <w:t xml:space="preserve"> All parties consented to him remaining on the panel. The hearing proceeded under RRS 63.3(c)(1)</w:t>
            </w:r>
          </w:p>
          <w:p w14:paraId="111C40E7" w14:textId="77777777" w:rsidR="003C18B8" w:rsidRPr="005F2CA0" w:rsidRDefault="003C18B8" w:rsidP="00D3211F">
            <w:pPr>
              <w:pStyle w:val="paragraph"/>
              <w:spacing w:before="0" w:beforeAutospacing="0" w:after="0" w:afterAutospacing="0"/>
              <w:textAlignment w:val="baseline"/>
              <w:rPr>
                <w:rFonts w:ascii="Arial" w:hAnsi="Arial" w:cs="Arial"/>
                <w:i/>
                <w:sz w:val="20"/>
              </w:rPr>
            </w:pPr>
          </w:p>
        </w:tc>
      </w:tr>
      <w:tr w:rsidR="003C18B8" w:rsidRPr="005F2CA0" w14:paraId="21171266" w14:textId="77777777" w:rsidTr="005F2CA0">
        <w:tc>
          <w:tcPr>
            <w:tcW w:w="9900" w:type="dxa"/>
            <w:tcBorders>
              <w:top w:val="single" w:sz="4" w:space="0" w:color="000000"/>
              <w:left w:val="single" w:sz="18" w:space="0" w:color="000000"/>
              <w:bottom w:val="single" w:sz="4" w:space="0" w:color="000000"/>
              <w:right w:val="single" w:sz="18" w:space="0" w:color="000000"/>
            </w:tcBorders>
          </w:tcPr>
          <w:p w14:paraId="44B567E9" w14:textId="14F0BA34" w:rsidR="003C18B8" w:rsidRPr="00A41A38" w:rsidRDefault="003C18B8" w:rsidP="00AF0646">
            <w:pPr>
              <w:pStyle w:val="DefaultText"/>
              <w:snapToGrid w:val="0"/>
              <w:spacing w:before="0"/>
              <w:rPr>
                <w:rFonts w:ascii="Arial" w:hAnsi="Arial" w:cs="Arial"/>
                <w:b/>
                <w:i/>
                <w:sz w:val="24"/>
              </w:rPr>
            </w:pPr>
            <w:r w:rsidRPr="005F2CA0">
              <w:rPr>
                <w:rFonts w:ascii="Arial" w:hAnsi="Arial" w:cs="Arial"/>
                <w:b/>
                <w:i/>
                <w:sz w:val="24"/>
              </w:rPr>
              <w:t>Facts found:</w:t>
            </w:r>
          </w:p>
          <w:p w14:paraId="7820676C" w14:textId="77777777" w:rsidR="008C7051" w:rsidRDefault="0036795E" w:rsidP="0036795E">
            <w:pPr>
              <w:pStyle w:val="paragraph"/>
              <w:numPr>
                <w:ilvl w:val="0"/>
                <w:numId w:val="16"/>
              </w:numPr>
              <w:spacing w:before="0" w:beforeAutospacing="0" w:after="0" w:afterAutospacing="0"/>
              <w:textAlignment w:val="baseline"/>
              <w:rPr>
                <w:rStyle w:val="eop"/>
                <w:rFonts w:ascii="Arial" w:hAnsi="Arial" w:cs="Arial"/>
              </w:rPr>
            </w:pPr>
            <w:r>
              <w:rPr>
                <w:rStyle w:val="normaltextrun"/>
                <w:rFonts w:ascii="Arial" w:hAnsi="Arial" w:cs="Arial"/>
                <w:lang w:val="en-US"/>
              </w:rPr>
              <w:t>H2926 and R388 were sailing downwind on starboard to R4, which was required to be left to starboard.</w:t>
            </w:r>
            <w:r>
              <w:rPr>
                <w:rStyle w:val="eop"/>
                <w:rFonts w:ascii="Arial" w:hAnsi="Arial" w:cs="Arial"/>
              </w:rPr>
              <w:t> </w:t>
            </w:r>
          </w:p>
          <w:p w14:paraId="0BE71DF6" w14:textId="5DA109B7" w:rsidR="0036795E" w:rsidRDefault="008C7051" w:rsidP="0036795E">
            <w:pPr>
              <w:pStyle w:val="paragraph"/>
              <w:numPr>
                <w:ilvl w:val="0"/>
                <w:numId w:val="16"/>
              </w:numPr>
              <w:spacing w:before="0" w:beforeAutospacing="0" w:after="0" w:afterAutospacing="0"/>
              <w:textAlignment w:val="baseline"/>
              <w:rPr>
                <w:rFonts w:ascii="Arial" w:hAnsi="Arial" w:cs="Arial"/>
              </w:rPr>
            </w:pPr>
            <w:r>
              <w:rPr>
                <w:rStyle w:val="eop"/>
                <w:rFonts w:ascii="Arial" w:hAnsi="Arial" w:cs="Arial"/>
              </w:rPr>
              <w:t>H2926 was clear ahead of R388</w:t>
            </w:r>
          </w:p>
          <w:p w14:paraId="3C750E88" w14:textId="5F1B9C62" w:rsidR="0036795E" w:rsidRDefault="0036795E" w:rsidP="0036795E">
            <w:pPr>
              <w:pStyle w:val="paragraph"/>
              <w:numPr>
                <w:ilvl w:val="0"/>
                <w:numId w:val="16"/>
              </w:numPr>
              <w:spacing w:before="0" w:beforeAutospacing="0" w:after="0" w:afterAutospacing="0"/>
              <w:textAlignment w:val="baseline"/>
              <w:rPr>
                <w:rFonts w:ascii="Arial" w:hAnsi="Arial" w:cs="Arial"/>
              </w:rPr>
            </w:pPr>
            <w:r>
              <w:rPr>
                <w:rStyle w:val="normaltextrun"/>
                <w:rFonts w:ascii="Arial" w:hAnsi="Arial" w:cs="Arial"/>
                <w:lang w:val="en-US"/>
              </w:rPr>
              <w:t>When H2926 reached the zone, H2926 was clear ahead of R388.</w:t>
            </w:r>
            <w:r>
              <w:rPr>
                <w:rStyle w:val="eop"/>
                <w:rFonts w:ascii="Arial" w:hAnsi="Arial" w:cs="Arial"/>
              </w:rPr>
              <w:t> </w:t>
            </w:r>
          </w:p>
          <w:p w14:paraId="71BB38AB" w14:textId="0D5DABA8" w:rsidR="0036795E" w:rsidRDefault="0036795E" w:rsidP="0036795E">
            <w:pPr>
              <w:pStyle w:val="paragraph"/>
              <w:numPr>
                <w:ilvl w:val="0"/>
                <w:numId w:val="16"/>
              </w:numPr>
              <w:spacing w:before="0" w:beforeAutospacing="0" w:after="0" w:afterAutospacing="0"/>
              <w:textAlignment w:val="baseline"/>
              <w:rPr>
                <w:rFonts w:ascii="Arial" w:hAnsi="Arial" w:cs="Arial"/>
              </w:rPr>
            </w:pPr>
            <w:r>
              <w:rPr>
                <w:rStyle w:val="normaltextrun"/>
                <w:rFonts w:ascii="Arial" w:hAnsi="Arial" w:cs="Arial"/>
                <w:lang w:val="en-US"/>
              </w:rPr>
              <w:t xml:space="preserve">H2926 was sailing a course </w:t>
            </w:r>
            <w:r w:rsidR="003E306D">
              <w:rPr>
                <w:rStyle w:val="normaltextrun"/>
                <w:rFonts w:ascii="Arial" w:hAnsi="Arial" w:cs="Arial"/>
                <w:lang w:val="en-US"/>
              </w:rPr>
              <w:t>directly at the</w:t>
            </w:r>
            <w:r>
              <w:rPr>
                <w:rStyle w:val="normaltextrun"/>
                <w:rFonts w:ascii="Arial" w:hAnsi="Arial" w:cs="Arial"/>
                <w:lang w:val="en-US"/>
              </w:rPr>
              <w:t xml:space="preserve"> mark.</w:t>
            </w:r>
            <w:r>
              <w:rPr>
                <w:rStyle w:val="eop"/>
                <w:rFonts w:ascii="Arial" w:hAnsi="Arial" w:cs="Arial"/>
              </w:rPr>
              <w:t> </w:t>
            </w:r>
          </w:p>
          <w:p w14:paraId="3679D9FA" w14:textId="1904CDAC" w:rsidR="0036795E" w:rsidRPr="00A41A38" w:rsidRDefault="0036795E" w:rsidP="0036795E">
            <w:pPr>
              <w:pStyle w:val="paragraph"/>
              <w:numPr>
                <w:ilvl w:val="0"/>
                <w:numId w:val="16"/>
              </w:numPr>
              <w:spacing w:before="0" w:beforeAutospacing="0" w:after="0" w:afterAutospacing="0"/>
              <w:textAlignment w:val="baseline"/>
              <w:rPr>
                <w:rFonts w:ascii="Arial" w:hAnsi="Arial" w:cs="Arial"/>
              </w:rPr>
            </w:pPr>
            <w:r w:rsidRPr="00A41A38">
              <w:rPr>
                <w:rStyle w:val="normaltextrun"/>
                <w:rFonts w:ascii="Arial" w:hAnsi="Arial" w:cs="Arial"/>
                <w:lang w:val="en-US"/>
              </w:rPr>
              <w:t>Approximately</w:t>
            </w:r>
            <w:r w:rsidR="00A41A38" w:rsidRPr="00A41A38">
              <w:rPr>
                <w:rStyle w:val="normaltextrun"/>
                <w:rFonts w:ascii="Arial" w:hAnsi="Arial" w:cs="Arial"/>
                <w:lang w:val="en-US"/>
              </w:rPr>
              <w:t xml:space="preserve"> 1 1/2</w:t>
            </w:r>
            <w:r w:rsidRPr="00A41A38">
              <w:rPr>
                <w:rStyle w:val="normaltextrun"/>
                <w:rFonts w:ascii="Arial" w:hAnsi="Arial" w:cs="Arial"/>
                <w:lang w:val="en-US"/>
              </w:rPr>
              <w:t> boat length</w:t>
            </w:r>
            <w:r w:rsidR="000B16CE" w:rsidRPr="00A41A38">
              <w:rPr>
                <w:rStyle w:val="normaltextrun"/>
                <w:rFonts w:ascii="Arial" w:hAnsi="Arial" w:cs="Arial"/>
                <w:lang w:val="en-US"/>
              </w:rPr>
              <w:t>s</w:t>
            </w:r>
            <w:r w:rsidRPr="00A41A38">
              <w:rPr>
                <w:rStyle w:val="normaltextrun"/>
                <w:rFonts w:ascii="Arial" w:hAnsi="Arial" w:cs="Arial"/>
                <w:lang w:val="en-US"/>
              </w:rPr>
              <w:t> from the mark, R388 became overlapped to windward and inside of H2926</w:t>
            </w:r>
            <w:r w:rsidRPr="00A41A38">
              <w:rPr>
                <w:rStyle w:val="eop"/>
                <w:rFonts w:ascii="Arial" w:hAnsi="Arial" w:cs="Arial"/>
              </w:rPr>
              <w:t> </w:t>
            </w:r>
          </w:p>
          <w:p w14:paraId="7BAC2E33" w14:textId="72AD235E" w:rsidR="0036795E" w:rsidRPr="003E306D" w:rsidRDefault="0036795E" w:rsidP="0036795E">
            <w:pPr>
              <w:pStyle w:val="paragraph"/>
              <w:numPr>
                <w:ilvl w:val="0"/>
                <w:numId w:val="16"/>
              </w:numPr>
              <w:spacing w:before="0" w:beforeAutospacing="0" w:after="0" w:afterAutospacing="0"/>
              <w:textAlignment w:val="baseline"/>
              <w:rPr>
                <w:rStyle w:val="normaltextrun"/>
                <w:rFonts w:ascii="Arial" w:hAnsi="Arial" w:cs="Arial"/>
              </w:rPr>
            </w:pPr>
            <w:r>
              <w:rPr>
                <w:rStyle w:val="normaltextrun"/>
                <w:rFonts w:ascii="Arial" w:hAnsi="Arial" w:cs="Arial"/>
                <w:lang w:val="en-US"/>
              </w:rPr>
              <w:t>H2926</w:t>
            </w:r>
            <w:r w:rsidR="003E306D">
              <w:rPr>
                <w:rStyle w:val="normaltextrun"/>
                <w:rFonts w:ascii="Arial" w:hAnsi="Arial" w:cs="Arial"/>
                <w:lang w:val="en-US"/>
              </w:rPr>
              <w:t xml:space="preserve"> bore away and </w:t>
            </w:r>
            <w:r>
              <w:rPr>
                <w:rStyle w:val="normaltextrun"/>
                <w:rFonts w:ascii="Arial" w:hAnsi="Arial" w:cs="Arial"/>
                <w:lang w:val="en-US"/>
              </w:rPr>
              <w:t>gybe</w:t>
            </w:r>
            <w:r w:rsidR="003E306D">
              <w:rPr>
                <w:rStyle w:val="normaltextrun"/>
                <w:rFonts w:ascii="Arial" w:hAnsi="Arial" w:cs="Arial"/>
                <w:lang w:val="en-US"/>
              </w:rPr>
              <w:t>d</w:t>
            </w:r>
            <w:r>
              <w:rPr>
                <w:rStyle w:val="normaltextrun"/>
                <w:rFonts w:ascii="Arial" w:hAnsi="Arial" w:cs="Arial"/>
                <w:lang w:val="en-US"/>
              </w:rPr>
              <w:t> onto port</w:t>
            </w:r>
          </w:p>
          <w:p w14:paraId="19729F35" w14:textId="3A9D8F8E" w:rsidR="007A274E" w:rsidRPr="007A274E" w:rsidRDefault="003E306D" w:rsidP="007A274E">
            <w:pPr>
              <w:pStyle w:val="paragraph"/>
              <w:numPr>
                <w:ilvl w:val="0"/>
                <w:numId w:val="16"/>
              </w:numPr>
              <w:spacing w:before="0" w:beforeAutospacing="0" w:after="0" w:afterAutospacing="0"/>
              <w:textAlignment w:val="baseline"/>
              <w:rPr>
                <w:rStyle w:val="normaltextrun"/>
                <w:rFonts w:ascii="Arial" w:hAnsi="Arial" w:cs="Arial"/>
              </w:rPr>
            </w:pPr>
            <w:r>
              <w:rPr>
                <w:rStyle w:val="normaltextrun"/>
                <w:rFonts w:ascii="Arial" w:hAnsi="Arial" w:cs="Arial"/>
                <w:lang w:val="en-US"/>
              </w:rPr>
              <w:t>H2926 gybed back onto starboard</w:t>
            </w:r>
            <w:r w:rsidR="0084517D">
              <w:rPr>
                <w:rStyle w:val="normaltextrun"/>
                <w:rFonts w:ascii="Arial" w:hAnsi="Arial" w:cs="Arial"/>
                <w:lang w:val="en-US"/>
              </w:rPr>
              <w:t xml:space="preserve"> and started luffing </w:t>
            </w:r>
            <w:r w:rsidR="007A274E">
              <w:rPr>
                <w:rStyle w:val="normaltextrun"/>
                <w:rFonts w:ascii="Arial" w:hAnsi="Arial" w:cs="Arial"/>
                <w:lang w:val="en-US"/>
              </w:rPr>
              <w:t>to round the mark</w:t>
            </w:r>
          </w:p>
          <w:p w14:paraId="110D6722" w14:textId="11BE1B3C" w:rsidR="007A274E" w:rsidRPr="007A274E" w:rsidRDefault="007A274E" w:rsidP="007A274E">
            <w:pPr>
              <w:pStyle w:val="paragraph"/>
              <w:numPr>
                <w:ilvl w:val="0"/>
                <w:numId w:val="16"/>
              </w:numPr>
              <w:spacing w:before="0" w:beforeAutospacing="0" w:after="0" w:afterAutospacing="0"/>
              <w:textAlignment w:val="baseline"/>
              <w:rPr>
                <w:rStyle w:val="normaltextrun"/>
                <w:rFonts w:ascii="Arial" w:hAnsi="Arial" w:cs="Arial"/>
              </w:rPr>
            </w:pPr>
            <w:r>
              <w:rPr>
                <w:rStyle w:val="normaltextrun"/>
                <w:rFonts w:ascii="Arial" w:hAnsi="Arial" w:cs="Arial"/>
                <w:lang w:val="en-US"/>
              </w:rPr>
              <w:t>H2926’s course was not thereafter affected by the presence of R388</w:t>
            </w:r>
          </w:p>
          <w:p w14:paraId="7133BBED" w14:textId="1361F2B9" w:rsidR="003E306D" w:rsidRPr="008C7051" w:rsidRDefault="003E306D" w:rsidP="0036795E">
            <w:pPr>
              <w:pStyle w:val="paragraph"/>
              <w:numPr>
                <w:ilvl w:val="0"/>
                <w:numId w:val="16"/>
              </w:numPr>
              <w:spacing w:before="0" w:beforeAutospacing="0" w:after="0" w:afterAutospacing="0"/>
              <w:textAlignment w:val="baseline"/>
              <w:rPr>
                <w:rStyle w:val="normaltextrun"/>
                <w:rFonts w:ascii="Arial" w:hAnsi="Arial" w:cs="Arial"/>
              </w:rPr>
            </w:pPr>
            <w:r w:rsidRPr="008C7051">
              <w:rPr>
                <w:rStyle w:val="normaltextrun"/>
                <w:rFonts w:ascii="Arial" w:hAnsi="Arial" w:cs="Arial"/>
                <w:lang w:val="en-US"/>
              </w:rPr>
              <w:t>R388 rounded the mark to starboard</w:t>
            </w:r>
          </w:p>
          <w:p w14:paraId="176BB651" w14:textId="3894197A" w:rsidR="0084517D" w:rsidRPr="008C7051" w:rsidRDefault="0084517D" w:rsidP="0036795E">
            <w:pPr>
              <w:pStyle w:val="paragraph"/>
              <w:numPr>
                <w:ilvl w:val="0"/>
                <w:numId w:val="16"/>
              </w:numPr>
              <w:spacing w:before="0" w:beforeAutospacing="0" w:after="0" w:afterAutospacing="0"/>
              <w:textAlignment w:val="baseline"/>
              <w:rPr>
                <w:rFonts w:ascii="Arial" w:hAnsi="Arial" w:cs="Arial"/>
              </w:rPr>
            </w:pPr>
            <w:r w:rsidRPr="008C7051">
              <w:rPr>
                <w:rStyle w:val="normaltextrun"/>
                <w:rFonts w:ascii="Arial" w:hAnsi="Arial" w:cs="Arial"/>
                <w:lang w:val="en-US"/>
              </w:rPr>
              <w:t xml:space="preserve">H2926 rounded the mark </w:t>
            </w:r>
            <w:r w:rsidR="007A274E" w:rsidRPr="008C7051">
              <w:rPr>
                <w:rStyle w:val="normaltextrun"/>
                <w:rFonts w:ascii="Arial" w:hAnsi="Arial" w:cs="Arial"/>
                <w:lang w:val="en-US"/>
              </w:rPr>
              <w:t>clear astern of</w:t>
            </w:r>
            <w:r w:rsidRPr="008C7051">
              <w:rPr>
                <w:rStyle w:val="normaltextrun"/>
                <w:rFonts w:ascii="Arial" w:hAnsi="Arial" w:cs="Arial"/>
                <w:lang w:val="en-US"/>
              </w:rPr>
              <w:t xml:space="preserve"> R388</w:t>
            </w:r>
          </w:p>
          <w:p w14:paraId="17754753" w14:textId="262CA4B4" w:rsidR="0036795E" w:rsidRDefault="0036795E" w:rsidP="0036795E">
            <w:pPr>
              <w:pStyle w:val="paragraph"/>
              <w:numPr>
                <w:ilvl w:val="0"/>
                <w:numId w:val="16"/>
              </w:numPr>
              <w:spacing w:before="0" w:beforeAutospacing="0" w:after="0" w:afterAutospacing="0"/>
              <w:textAlignment w:val="baseline"/>
              <w:rPr>
                <w:rFonts w:ascii="Arial" w:hAnsi="Arial" w:cs="Arial"/>
              </w:rPr>
            </w:pPr>
            <w:r>
              <w:rPr>
                <w:rStyle w:val="normaltextrun"/>
                <w:rFonts w:ascii="Arial" w:hAnsi="Arial" w:cs="Arial"/>
                <w:lang w:val="en-US"/>
              </w:rPr>
              <w:t xml:space="preserve">No boat took a penalty </w:t>
            </w:r>
          </w:p>
          <w:p w14:paraId="02160053" w14:textId="77777777" w:rsidR="003C18B8" w:rsidRPr="005F2CA0" w:rsidRDefault="003C18B8" w:rsidP="00AF0646">
            <w:pPr>
              <w:pStyle w:val="Facts"/>
              <w:numPr>
                <w:ilvl w:val="0"/>
                <w:numId w:val="0"/>
              </w:numPr>
              <w:tabs>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 w:val="left" w:pos="1287"/>
                <w:tab w:val="left" w:pos="1860"/>
                <w:tab w:val="left" w:pos="2430"/>
                <w:tab w:val="left" w:pos="3000"/>
                <w:tab w:val="left" w:pos="3570"/>
                <w:tab w:val="left" w:pos="4140"/>
                <w:tab w:val="left" w:pos="4710"/>
                <w:tab w:val="left" w:pos="5280"/>
                <w:tab w:val="left" w:pos="5850"/>
                <w:tab w:val="left" w:pos="6420"/>
                <w:tab w:val="left" w:pos="6990"/>
                <w:tab w:val="left" w:pos="7560"/>
                <w:tab w:val="left" w:pos="8130"/>
                <w:tab w:val="left" w:pos="8700"/>
                <w:tab w:val="left" w:pos="9270"/>
                <w:tab w:val="left" w:pos="9840"/>
                <w:tab w:val="left" w:pos="10410"/>
                <w:tab w:val="left" w:pos="10980"/>
              </w:tabs>
              <w:rPr>
                <w:sz w:val="20"/>
              </w:rPr>
            </w:pPr>
          </w:p>
        </w:tc>
      </w:tr>
      <w:tr w:rsidR="003C18B8" w:rsidRPr="005F2CA0" w14:paraId="60EAF5B9" w14:textId="77777777" w:rsidTr="005F2CA0">
        <w:tc>
          <w:tcPr>
            <w:tcW w:w="9900" w:type="dxa"/>
            <w:tcBorders>
              <w:left w:val="single" w:sz="18" w:space="0" w:color="000000"/>
              <w:bottom w:val="single" w:sz="4" w:space="0" w:color="000000"/>
              <w:right w:val="single" w:sz="18" w:space="0" w:color="000000"/>
            </w:tcBorders>
          </w:tcPr>
          <w:p w14:paraId="0D2986E9" w14:textId="6CBD8CB6" w:rsidR="003C18B8" w:rsidRDefault="003C18B8" w:rsidP="00AF0646">
            <w:pPr>
              <w:pStyle w:val="DefaultText"/>
              <w:snapToGrid w:val="0"/>
              <w:spacing w:before="0"/>
              <w:rPr>
                <w:rFonts w:ascii="Arial" w:hAnsi="Arial" w:cs="Arial"/>
                <w:bCs/>
                <w:iCs/>
                <w:sz w:val="24"/>
              </w:rPr>
            </w:pPr>
            <w:r w:rsidRPr="005F2CA0">
              <w:rPr>
                <w:rFonts w:ascii="Arial" w:hAnsi="Arial" w:cs="Arial"/>
                <w:b/>
                <w:i/>
                <w:sz w:val="24"/>
              </w:rPr>
              <w:t>Conclusion</w:t>
            </w:r>
            <w:r w:rsidR="00CA109F">
              <w:rPr>
                <w:rFonts w:ascii="Arial" w:hAnsi="Arial" w:cs="Arial"/>
                <w:b/>
                <w:i/>
                <w:sz w:val="24"/>
              </w:rPr>
              <w:t>s</w:t>
            </w:r>
            <w:r w:rsidRPr="005F2CA0">
              <w:rPr>
                <w:rFonts w:ascii="Arial" w:hAnsi="Arial" w:cs="Arial"/>
                <w:b/>
                <w:i/>
                <w:sz w:val="24"/>
              </w:rPr>
              <w:t xml:space="preserve"> &amp; Rules:</w:t>
            </w:r>
            <w:r w:rsidRPr="005F2CA0">
              <w:rPr>
                <w:rFonts w:ascii="Arial" w:hAnsi="Arial" w:cs="Arial"/>
                <w:bCs/>
                <w:iCs/>
                <w:sz w:val="24"/>
              </w:rPr>
              <w:t xml:space="preserve"> </w:t>
            </w:r>
          </w:p>
          <w:p w14:paraId="5F32956F" w14:textId="3602357E" w:rsidR="003C18B8" w:rsidRPr="00CD3B8E" w:rsidRDefault="003F559A" w:rsidP="008C7051">
            <w:pPr>
              <w:pStyle w:val="paragraph"/>
              <w:spacing w:before="0" w:beforeAutospacing="0" w:after="0" w:afterAutospacing="0"/>
              <w:textAlignment w:val="baseline"/>
              <w:rPr>
                <w:rStyle w:val="normaltextrun"/>
                <w:rFonts w:ascii="Arial" w:eastAsiaTheme="majorEastAsia" w:hAnsi="Arial" w:cs="Arial"/>
                <w:color w:val="000000"/>
                <w:lang w:val="en-US"/>
              </w:rPr>
            </w:pPr>
            <w:r w:rsidRPr="00CD3B8E">
              <w:rPr>
                <w:rStyle w:val="normaltextrun"/>
                <w:rFonts w:ascii="Arial" w:eastAsiaTheme="majorEastAsia" w:hAnsi="Arial" w:cs="Arial"/>
                <w:color w:val="000000"/>
                <w:lang w:val="en-US"/>
              </w:rPr>
              <w:t>R388 not overlapped with H2926 and not in the zone at the time H2926 reached the zone was required to give H2926 mark room. R388 gave H2926 mark room in accordance with 18.2(a)(2).</w:t>
            </w:r>
          </w:p>
          <w:p w14:paraId="6CDC31C4" w14:textId="12BE0E93" w:rsidR="003F559A" w:rsidRPr="00CD3B8E" w:rsidRDefault="003F559A" w:rsidP="008C7051">
            <w:pPr>
              <w:pStyle w:val="paragraph"/>
              <w:spacing w:before="0" w:beforeAutospacing="0" w:after="0" w:afterAutospacing="0"/>
              <w:textAlignment w:val="baseline"/>
              <w:rPr>
                <w:rStyle w:val="normaltextrun"/>
                <w:rFonts w:ascii="Arial" w:eastAsiaTheme="majorEastAsia" w:hAnsi="Arial" w:cs="Arial"/>
                <w:color w:val="000000"/>
                <w:lang w:val="en-US"/>
              </w:rPr>
            </w:pPr>
            <w:r w:rsidRPr="00CD3B8E">
              <w:rPr>
                <w:rStyle w:val="normaltextrun"/>
                <w:rFonts w:ascii="Arial" w:eastAsiaTheme="majorEastAsia" w:hAnsi="Arial" w:cs="Arial"/>
                <w:color w:val="000000"/>
                <w:lang w:val="en-US"/>
              </w:rPr>
              <w:t>H2926 made space available to R388, who was not entitled to it. R388 took advantage of that space. (Case 63)</w:t>
            </w:r>
          </w:p>
          <w:p w14:paraId="7F043ED2" w14:textId="0DCAE863" w:rsidR="003F559A" w:rsidRPr="005F2CA0" w:rsidRDefault="003F559A" w:rsidP="008C7051">
            <w:pPr>
              <w:pStyle w:val="paragraph"/>
              <w:spacing w:before="0" w:beforeAutospacing="0" w:after="0" w:afterAutospacing="0"/>
              <w:textAlignment w:val="baseline"/>
              <w:rPr>
                <w:rFonts w:ascii="Arial" w:hAnsi="Arial" w:cs="Arial"/>
                <w:bCs/>
                <w:i/>
                <w:iCs/>
                <w:sz w:val="20"/>
              </w:rPr>
            </w:pPr>
            <w:r w:rsidRPr="00CD3B8E">
              <w:rPr>
                <w:rStyle w:val="normaltextrun"/>
                <w:rFonts w:ascii="Arial" w:eastAsiaTheme="majorEastAsia" w:hAnsi="Arial" w:cs="Arial"/>
                <w:color w:val="000000"/>
                <w:lang w:val="en-US"/>
              </w:rPr>
              <w:t>No boat broke a rule.</w:t>
            </w:r>
          </w:p>
        </w:tc>
      </w:tr>
      <w:tr w:rsidR="003C18B8" w:rsidRPr="005F2CA0" w14:paraId="2A68F7CD" w14:textId="77777777" w:rsidTr="005F2CA0">
        <w:tc>
          <w:tcPr>
            <w:tcW w:w="9900" w:type="dxa"/>
            <w:tcBorders>
              <w:left w:val="single" w:sz="18" w:space="0" w:color="000000"/>
              <w:bottom w:val="single" w:sz="4" w:space="0" w:color="000000"/>
              <w:right w:val="single" w:sz="18" w:space="0" w:color="000000"/>
            </w:tcBorders>
          </w:tcPr>
          <w:p w14:paraId="30E1A8BA" w14:textId="77777777" w:rsidR="003C18B8" w:rsidRPr="005F2CA0" w:rsidRDefault="003C18B8" w:rsidP="00AF0646">
            <w:pPr>
              <w:pStyle w:val="DefaultText"/>
              <w:snapToGrid w:val="0"/>
              <w:spacing w:before="0"/>
              <w:rPr>
                <w:rFonts w:ascii="Arial" w:hAnsi="Arial" w:cs="Arial"/>
                <w:b/>
                <w:i/>
                <w:sz w:val="24"/>
              </w:rPr>
            </w:pPr>
            <w:r w:rsidRPr="005F2CA0">
              <w:rPr>
                <w:rFonts w:ascii="Arial" w:hAnsi="Arial" w:cs="Arial"/>
                <w:b/>
                <w:i/>
                <w:sz w:val="24"/>
              </w:rPr>
              <w:t xml:space="preserve">Decision: </w:t>
            </w:r>
          </w:p>
          <w:p w14:paraId="561CD01E" w14:textId="72240B58" w:rsidR="003C18B8" w:rsidRPr="00A41A38" w:rsidRDefault="003F559A" w:rsidP="00A41A38">
            <w:pPr>
              <w:pStyle w:val="DefaultText"/>
              <w:snapToGrid w:val="0"/>
              <w:spacing w:before="0"/>
              <w:rPr>
                <w:rFonts w:ascii="Arial" w:hAnsi="Arial" w:cs="Arial"/>
                <w:iCs/>
                <w:sz w:val="20"/>
              </w:rPr>
            </w:pPr>
            <w:r>
              <w:rPr>
                <w:rFonts w:ascii="Arial" w:hAnsi="Arial" w:cs="Arial"/>
                <w:color w:val="000000"/>
                <w:sz w:val="26"/>
                <w:szCs w:val="26"/>
                <w:lang w:eastAsia="ja-JP"/>
              </w:rPr>
              <w:t>Protest dismissed</w:t>
            </w:r>
          </w:p>
        </w:tc>
      </w:tr>
      <w:tr w:rsidR="003C18B8" w:rsidRPr="005F2CA0" w14:paraId="385EFDF6" w14:textId="77777777" w:rsidTr="005F2CA0">
        <w:tc>
          <w:tcPr>
            <w:tcW w:w="9900" w:type="dxa"/>
            <w:tcBorders>
              <w:top w:val="single" w:sz="4" w:space="0" w:color="000000"/>
              <w:left w:val="single" w:sz="18" w:space="0" w:color="000000"/>
              <w:bottom w:val="single" w:sz="18" w:space="0" w:color="000000"/>
              <w:right w:val="single" w:sz="18" w:space="0" w:color="000000"/>
            </w:tcBorders>
          </w:tcPr>
          <w:p w14:paraId="17F73257" w14:textId="77777777" w:rsidR="003C18B8" w:rsidRPr="005F2CA0"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napToGrid w:val="0"/>
              <w:spacing w:before="0"/>
              <w:rPr>
                <w:rFonts w:ascii="Arial" w:hAnsi="Arial" w:cs="Arial"/>
                <w:i/>
              </w:rPr>
            </w:pPr>
            <w:r w:rsidRPr="005F2CA0">
              <w:rPr>
                <w:rFonts w:ascii="Arial" w:hAnsi="Arial" w:cs="Arial"/>
                <w:b/>
                <w:i/>
                <w:sz w:val="24"/>
              </w:rPr>
              <w:t>Protest Committee:</w:t>
            </w:r>
            <w:r w:rsidRPr="005F2CA0">
              <w:rPr>
                <w:rFonts w:ascii="Arial" w:hAnsi="Arial" w:cs="Arial"/>
              </w:rPr>
              <w:t xml:space="preserve">                                                                          International Jury: Yes/</w:t>
            </w:r>
            <w:r w:rsidRPr="004D0BFA">
              <w:rPr>
                <w:rFonts w:ascii="Arial" w:hAnsi="Arial" w:cs="Arial"/>
                <w:b/>
                <w:bCs/>
              </w:rPr>
              <w:t>No</w:t>
            </w:r>
          </w:p>
          <w:p w14:paraId="0152F64C" w14:textId="664CE06C" w:rsidR="003C18B8" w:rsidRPr="00DE0145" w:rsidRDefault="004D0BFA"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Arial" w:hAnsi="Arial" w:cs="Arial"/>
                <w:sz w:val="24"/>
                <w:lang w:val="nl-NL"/>
              </w:rPr>
            </w:pPr>
            <w:r>
              <w:rPr>
                <w:rFonts w:ascii="Arial" w:hAnsi="Arial" w:cs="Arial"/>
                <w:sz w:val="24"/>
                <w:lang w:val="nl-NL"/>
              </w:rPr>
              <w:t xml:space="preserve">Michael </w:t>
            </w:r>
            <w:r w:rsidR="00A21533">
              <w:rPr>
                <w:rFonts w:ascii="Arial" w:hAnsi="Arial" w:cs="Arial"/>
                <w:sz w:val="24"/>
                <w:lang w:val="nl-NL"/>
              </w:rPr>
              <w:t>Arnold NJ</w:t>
            </w:r>
            <w:r w:rsidR="003C18B8" w:rsidRPr="00DE0145">
              <w:rPr>
                <w:rFonts w:ascii="Arial" w:hAnsi="Arial" w:cs="Arial"/>
                <w:sz w:val="24"/>
                <w:lang w:val="nl-NL"/>
              </w:rPr>
              <w:t xml:space="preserve"> (Chair), </w:t>
            </w:r>
            <w:r w:rsidR="00A21533">
              <w:rPr>
                <w:rFonts w:ascii="Arial" w:hAnsi="Arial" w:cs="Arial"/>
                <w:sz w:val="24"/>
                <w:lang w:val="nl-NL"/>
              </w:rPr>
              <w:t xml:space="preserve">Michael Bradley RJ, </w:t>
            </w:r>
            <w:r>
              <w:rPr>
                <w:rFonts w:ascii="Arial" w:hAnsi="Arial" w:cs="Arial"/>
                <w:sz w:val="24"/>
                <w:lang w:val="nl-NL"/>
              </w:rPr>
              <w:t>Theresa Morton RJ</w:t>
            </w:r>
            <w:r w:rsidR="003C18B8" w:rsidRPr="00DE0145">
              <w:rPr>
                <w:rFonts w:ascii="Arial" w:hAnsi="Arial" w:cs="Arial"/>
                <w:sz w:val="24"/>
                <w:lang w:val="nl-NL"/>
              </w:rPr>
              <w:t xml:space="preserve">, </w:t>
            </w:r>
            <w:r>
              <w:rPr>
                <w:rFonts w:ascii="Arial" w:hAnsi="Arial" w:cs="Arial"/>
                <w:sz w:val="24"/>
                <w:lang w:val="nl-NL"/>
              </w:rPr>
              <w:t xml:space="preserve">Liam </w:t>
            </w:r>
            <w:proofErr w:type="spellStart"/>
            <w:r>
              <w:rPr>
                <w:rFonts w:ascii="Arial" w:hAnsi="Arial" w:cs="Arial"/>
                <w:sz w:val="24"/>
                <w:lang w:val="nl-NL"/>
              </w:rPr>
              <w:t>Hounsell</w:t>
            </w:r>
            <w:proofErr w:type="spellEnd"/>
            <w:r>
              <w:rPr>
                <w:rFonts w:ascii="Arial" w:hAnsi="Arial" w:cs="Arial"/>
                <w:sz w:val="24"/>
                <w:lang w:val="nl-NL"/>
              </w:rPr>
              <w:t xml:space="preserve"> PCM</w:t>
            </w:r>
            <w:r w:rsidR="003C18B8" w:rsidRPr="00DE0145">
              <w:rPr>
                <w:rFonts w:ascii="Arial" w:hAnsi="Arial" w:cs="Arial"/>
                <w:sz w:val="24"/>
                <w:lang w:val="nl-NL"/>
              </w:rPr>
              <w:t>.</w:t>
            </w:r>
          </w:p>
          <w:p w14:paraId="66BF680C" w14:textId="77777777" w:rsidR="003C18B8" w:rsidRPr="00DE0145"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Arial" w:hAnsi="Arial" w:cs="Arial"/>
                <w:sz w:val="24"/>
                <w:lang w:val="nl-NL"/>
              </w:rPr>
            </w:pPr>
          </w:p>
          <w:p w14:paraId="3126CBA3" w14:textId="0EC18345" w:rsidR="003C18B8" w:rsidRPr="00F75154"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Arial" w:hAnsi="Arial" w:cs="Arial"/>
              </w:rPr>
            </w:pPr>
            <w:r w:rsidRPr="005F2CA0">
              <w:rPr>
                <w:rFonts w:ascii="Arial" w:hAnsi="Arial" w:cs="Arial"/>
                <w:b/>
                <w:i/>
                <w:sz w:val="24"/>
              </w:rPr>
              <w:t>Signed:</w:t>
            </w:r>
            <w:r w:rsidRPr="005F2CA0">
              <w:rPr>
                <w:rFonts w:ascii="Arial" w:hAnsi="Arial" w:cs="Arial"/>
              </w:rPr>
              <w:t xml:space="preserve"> </w:t>
            </w:r>
            <w:r w:rsidR="00F75154">
              <w:rPr>
                <w:rFonts w:ascii="Arial" w:hAnsi="Arial" w:cs="Arial"/>
              </w:rPr>
              <w:t>Michael Arnold</w:t>
            </w:r>
            <w:r w:rsidRPr="005F2CA0">
              <w:rPr>
                <w:rFonts w:ascii="Arial" w:hAnsi="Arial" w:cs="Arial"/>
              </w:rPr>
              <w:tab/>
            </w:r>
            <w:r w:rsidRPr="005F2CA0">
              <w:rPr>
                <w:rFonts w:ascii="Arial" w:hAnsi="Arial" w:cs="Arial"/>
              </w:rPr>
              <w:tab/>
            </w:r>
            <w:r w:rsidRPr="005F2CA0">
              <w:rPr>
                <w:rFonts w:ascii="Arial" w:hAnsi="Arial" w:cs="Arial"/>
              </w:rPr>
              <w:tab/>
              <w:t xml:space="preserve">Date, time:  </w:t>
            </w:r>
            <w:r w:rsidR="00F75154">
              <w:rPr>
                <w:rFonts w:ascii="Arial" w:hAnsi="Arial" w:cs="Arial"/>
              </w:rPr>
              <w:t>12/02/2026 - 2157</w:t>
            </w:r>
          </w:p>
        </w:tc>
      </w:tr>
    </w:tbl>
    <w:p w14:paraId="0AF34E17" w14:textId="77777777" w:rsidR="003C18B8" w:rsidRPr="00A31737" w:rsidRDefault="003C18B8" w:rsidP="00757B66">
      <w:pPr>
        <w:rPr>
          <w:rFonts w:ascii="Arial" w:hAnsi="Arial" w:cs="Arial"/>
          <w:szCs w:val="20"/>
        </w:rPr>
      </w:pPr>
    </w:p>
    <w:sectPr w:rsidR="003C18B8" w:rsidRPr="00A31737" w:rsidSect="00B75A8D">
      <w:headerReference w:type="default" r:id="rId7"/>
      <w:pgSz w:w="11900" w:h="16840"/>
      <w:pgMar w:top="1418" w:right="1127" w:bottom="1134" w:left="99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ABB3" w14:textId="77777777" w:rsidR="004250EC" w:rsidRDefault="004250EC" w:rsidP="008F50F6">
      <w:r>
        <w:separator/>
      </w:r>
    </w:p>
  </w:endnote>
  <w:endnote w:type="continuationSeparator" w:id="0">
    <w:p w14:paraId="5C9554B0" w14:textId="77777777" w:rsidR="004250EC" w:rsidRDefault="004250EC" w:rsidP="008F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5322" w14:textId="77777777" w:rsidR="004250EC" w:rsidRDefault="004250EC" w:rsidP="008F50F6">
      <w:r>
        <w:separator/>
      </w:r>
    </w:p>
  </w:footnote>
  <w:footnote w:type="continuationSeparator" w:id="0">
    <w:p w14:paraId="33CDF802" w14:textId="77777777" w:rsidR="004250EC" w:rsidRDefault="004250EC" w:rsidP="008F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581B" w14:textId="2AEB0B69" w:rsidR="00F8030F" w:rsidRDefault="00F8030F" w:rsidP="008F50F6">
    <w:pPr>
      <w:pStyle w:val="Header"/>
      <w:tabs>
        <w:tab w:val="clear" w:pos="4320"/>
        <w:tab w:val="clear" w:pos="8640"/>
        <w:tab w:val="left" w:pos="7872"/>
      </w:tabs>
      <w:rPr>
        <w:b/>
        <w:sz w:val="24"/>
      </w:rPr>
    </w:pPr>
    <w:r w:rsidRPr="008F50F6">
      <w:rPr>
        <w:b/>
        <w:sz w:val="24"/>
      </w:rPr>
      <w:tab/>
    </w:r>
  </w:p>
  <w:p w14:paraId="20EA5E65" w14:textId="77777777" w:rsidR="00730997" w:rsidRPr="008F50F6" w:rsidRDefault="00730997" w:rsidP="008F50F6">
    <w:pPr>
      <w:pStyle w:val="Header"/>
      <w:tabs>
        <w:tab w:val="clear" w:pos="4320"/>
        <w:tab w:val="clear" w:pos="8640"/>
        <w:tab w:val="left" w:pos="7872"/>
      </w:tabs>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pStyle w:val="Facts"/>
      <w:lvlText w:val="%1."/>
      <w:lvlJc w:val="left"/>
      <w:pPr>
        <w:tabs>
          <w:tab w:val="num" w:pos="720"/>
        </w:tabs>
      </w:pPr>
    </w:lvl>
  </w:abstractNum>
  <w:abstractNum w:abstractNumId="1" w15:restartNumberingAfterBreak="0">
    <w:nsid w:val="02984113"/>
    <w:multiLevelType w:val="multilevel"/>
    <w:tmpl w:val="8302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84787"/>
    <w:multiLevelType w:val="multilevel"/>
    <w:tmpl w:val="9728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D3939"/>
    <w:multiLevelType w:val="multilevel"/>
    <w:tmpl w:val="F928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57E98"/>
    <w:multiLevelType w:val="hybridMultilevel"/>
    <w:tmpl w:val="E0BE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D36BE"/>
    <w:multiLevelType w:val="multilevel"/>
    <w:tmpl w:val="8B90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F70013"/>
    <w:multiLevelType w:val="multilevel"/>
    <w:tmpl w:val="F7FE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C320C"/>
    <w:multiLevelType w:val="multilevel"/>
    <w:tmpl w:val="5512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7126F"/>
    <w:multiLevelType w:val="multilevel"/>
    <w:tmpl w:val="E594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C56535"/>
    <w:multiLevelType w:val="multilevel"/>
    <w:tmpl w:val="EFB0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DD70EE"/>
    <w:multiLevelType w:val="hybridMultilevel"/>
    <w:tmpl w:val="5E96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857CA"/>
    <w:multiLevelType w:val="multilevel"/>
    <w:tmpl w:val="700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4F7B72"/>
    <w:multiLevelType w:val="hybridMultilevel"/>
    <w:tmpl w:val="260E30A2"/>
    <w:lvl w:ilvl="0" w:tplc="C9EE6C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25CB7"/>
    <w:multiLevelType w:val="hybridMultilevel"/>
    <w:tmpl w:val="2CC4DF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8821521"/>
    <w:multiLevelType w:val="multilevel"/>
    <w:tmpl w:val="6A52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D640AF"/>
    <w:multiLevelType w:val="multilevel"/>
    <w:tmpl w:val="57E8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4D1B6B"/>
    <w:multiLevelType w:val="hybridMultilevel"/>
    <w:tmpl w:val="29AE49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C2621C3"/>
    <w:multiLevelType w:val="multilevel"/>
    <w:tmpl w:val="E826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ED08B1"/>
    <w:multiLevelType w:val="multilevel"/>
    <w:tmpl w:val="62AA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E35AA1"/>
    <w:multiLevelType w:val="multilevel"/>
    <w:tmpl w:val="0B74B1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2317161"/>
    <w:multiLevelType w:val="multilevel"/>
    <w:tmpl w:val="B746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B10515"/>
    <w:multiLevelType w:val="multilevel"/>
    <w:tmpl w:val="479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BC38EC"/>
    <w:multiLevelType w:val="multilevel"/>
    <w:tmpl w:val="F688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C5200A"/>
    <w:multiLevelType w:val="multilevel"/>
    <w:tmpl w:val="C8A0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647143"/>
    <w:multiLevelType w:val="hybridMultilevel"/>
    <w:tmpl w:val="ED04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8424B"/>
    <w:multiLevelType w:val="hybridMultilevel"/>
    <w:tmpl w:val="EB16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24033"/>
    <w:multiLevelType w:val="multilevel"/>
    <w:tmpl w:val="6AC2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DD7542"/>
    <w:multiLevelType w:val="multilevel"/>
    <w:tmpl w:val="9038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2A4834"/>
    <w:multiLevelType w:val="multilevel"/>
    <w:tmpl w:val="47A4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AE0017"/>
    <w:multiLevelType w:val="multilevel"/>
    <w:tmpl w:val="200A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0468166">
    <w:abstractNumId w:val="0"/>
  </w:num>
  <w:num w:numId="2" w16cid:durableId="73207886">
    <w:abstractNumId w:val="25"/>
  </w:num>
  <w:num w:numId="3" w16cid:durableId="2006080995">
    <w:abstractNumId w:val="4"/>
  </w:num>
  <w:num w:numId="4" w16cid:durableId="987900663">
    <w:abstractNumId w:val="19"/>
  </w:num>
  <w:num w:numId="5" w16cid:durableId="2121797621">
    <w:abstractNumId w:val="12"/>
  </w:num>
  <w:num w:numId="6" w16cid:durableId="1548181468">
    <w:abstractNumId w:val="3"/>
  </w:num>
  <w:num w:numId="7" w16cid:durableId="1377394821">
    <w:abstractNumId w:val="18"/>
  </w:num>
  <w:num w:numId="8" w16cid:durableId="1129324180">
    <w:abstractNumId w:val="5"/>
  </w:num>
  <w:num w:numId="9" w16cid:durableId="1662928005">
    <w:abstractNumId w:val="22"/>
  </w:num>
  <w:num w:numId="10" w16cid:durableId="725496446">
    <w:abstractNumId w:val="23"/>
  </w:num>
  <w:num w:numId="11" w16cid:durableId="1264650176">
    <w:abstractNumId w:val="17"/>
  </w:num>
  <w:num w:numId="12" w16cid:durableId="520780082">
    <w:abstractNumId w:val="26"/>
  </w:num>
  <w:num w:numId="13" w16cid:durableId="460922038">
    <w:abstractNumId w:val="20"/>
  </w:num>
  <w:num w:numId="14" w16cid:durableId="79067982">
    <w:abstractNumId w:val="13"/>
  </w:num>
  <w:num w:numId="15" w16cid:durableId="659895223">
    <w:abstractNumId w:val="16"/>
  </w:num>
  <w:num w:numId="16" w16cid:durableId="783962444">
    <w:abstractNumId w:val="10"/>
  </w:num>
  <w:num w:numId="17" w16cid:durableId="1667399588">
    <w:abstractNumId w:val="8"/>
  </w:num>
  <w:num w:numId="18" w16cid:durableId="1255243554">
    <w:abstractNumId w:val="2"/>
  </w:num>
  <w:num w:numId="19" w16cid:durableId="293416292">
    <w:abstractNumId w:val="29"/>
  </w:num>
  <w:num w:numId="20" w16cid:durableId="1354767396">
    <w:abstractNumId w:val="1"/>
  </w:num>
  <w:num w:numId="21" w16cid:durableId="878054204">
    <w:abstractNumId w:val="14"/>
  </w:num>
  <w:num w:numId="22" w16cid:durableId="1761371162">
    <w:abstractNumId w:val="15"/>
  </w:num>
  <w:num w:numId="23" w16cid:durableId="806630665">
    <w:abstractNumId w:val="28"/>
  </w:num>
  <w:num w:numId="24" w16cid:durableId="1568880882">
    <w:abstractNumId w:val="24"/>
  </w:num>
  <w:num w:numId="25" w16cid:durableId="1634676332">
    <w:abstractNumId w:val="21"/>
  </w:num>
  <w:num w:numId="26" w16cid:durableId="716318945">
    <w:abstractNumId w:val="6"/>
  </w:num>
  <w:num w:numId="27" w16cid:durableId="613251287">
    <w:abstractNumId w:val="27"/>
  </w:num>
  <w:num w:numId="28" w16cid:durableId="2016611662">
    <w:abstractNumId w:val="9"/>
  </w:num>
  <w:num w:numId="29" w16cid:durableId="1029449934">
    <w:abstractNumId w:val="7"/>
  </w:num>
  <w:num w:numId="30" w16cid:durableId="10728552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F6"/>
    <w:rsid w:val="0001027B"/>
    <w:rsid w:val="00020967"/>
    <w:rsid w:val="00044CC8"/>
    <w:rsid w:val="00062A11"/>
    <w:rsid w:val="000B16CE"/>
    <w:rsid w:val="000C2A20"/>
    <w:rsid w:val="000E0594"/>
    <w:rsid w:val="001069E2"/>
    <w:rsid w:val="00171F4E"/>
    <w:rsid w:val="00174DBC"/>
    <w:rsid w:val="001942FC"/>
    <w:rsid w:val="001B4174"/>
    <w:rsid w:val="001E0AF1"/>
    <w:rsid w:val="001E1400"/>
    <w:rsid w:val="002164A7"/>
    <w:rsid w:val="00223211"/>
    <w:rsid w:val="00224145"/>
    <w:rsid w:val="002412DA"/>
    <w:rsid w:val="00252E27"/>
    <w:rsid w:val="00265E28"/>
    <w:rsid w:val="002838DC"/>
    <w:rsid w:val="002A4262"/>
    <w:rsid w:val="002C3B01"/>
    <w:rsid w:val="002C5C57"/>
    <w:rsid w:val="002C73F4"/>
    <w:rsid w:val="002C7E28"/>
    <w:rsid w:val="002F6A75"/>
    <w:rsid w:val="0030639A"/>
    <w:rsid w:val="0036795E"/>
    <w:rsid w:val="00374DA1"/>
    <w:rsid w:val="00377FE8"/>
    <w:rsid w:val="003C18B8"/>
    <w:rsid w:val="003E306D"/>
    <w:rsid w:val="003E380F"/>
    <w:rsid w:val="003E720D"/>
    <w:rsid w:val="003F559A"/>
    <w:rsid w:val="00404248"/>
    <w:rsid w:val="004250EC"/>
    <w:rsid w:val="00436610"/>
    <w:rsid w:val="004517C4"/>
    <w:rsid w:val="00476E79"/>
    <w:rsid w:val="004B60E0"/>
    <w:rsid w:val="004D0BFA"/>
    <w:rsid w:val="004D15EF"/>
    <w:rsid w:val="00551A6D"/>
    <w:rsid w:val="00556C42"/>
    <w:rsid w:val="005A606B"/>
    <w:rsid w:val="005F2CA0"/>
    <w:rsid w:val="00621D8A"/>
    <w:rsid w:val="00675216"/>
    <w:rsid w:val="006776D5"/>
    <w:rsid w:val="00683519"/>
    <w:rsid w:val="00684B98"/>
    <w:rsid w:val="00694832"/>
    <w:rsid w:val="006C3C97"/>
    <w:rsid w:val="006C3D7A"/>
    <w:rsid w:val="006D3A86"/>
    <w:rsid w:val="006E210F"/>
    <w:rsid w:val="006E57D8"/>
    <w:rsid w:val="00707046"/>
    <w:rsid w:val="00730997"/>
    <w:rsid w:val="00757B66"/>
    <w:rsid w:val="00757F5B"/>
    <w:rsid w:val="00761E47"/>
    <w:rsid w:val="00787A0D"/>
    <w:rsid w:val="007A274E"/>
    <w:rsid w:val="007B27AF"/>
    <w:rsid w:val="007D0047"/>
    <w:rsid w:val="007F3F5B"/>
    <w:rsid w:val="007F6851"/>
    <w:rsid w:val="00801AA2"/>
    <w:rsid w:val="0084517D"/>
    <w:rsid w:val="00850D07"/>
    <w:rsid w:val="00876B50"/>
    <w:rsid w:val="0088230E"/>
    <w:rsid w:val="008C7051"/>
    <w:rsid w:val="008D2137"/>
    <w:rsid w:val="008F50F6"/>
    <w:rsid w:val="00974EA7"/>
    <w:rsid w:val="0097590E"/>
    <w:rsid w:val="00982671"/>
    <w:rsid w:val="009B0DA4"/>
    <w:rsid w:val="009F4387"/>
    <w:rsid w:val="009F51B2"/>
    <w:rsid w:val="00A00AF2"/>
    <w:rsid w:val="00A21533"/>
    <w:rsid w:val="00A31737"/>
    <w:rsid w:val="00A41A38"/>
    <w:rsid w:val="00A90DE6"/>
    <w:rsid w:val="00A96A80"/>
    <w:rsid w:val="00AF6F68"/>
    <w:rsid w:val="00B13B8A"/>
    <w:rsid w:val="00B23A0A"/>
    <w:rsid w:val="00B2669E"/>
    <w:rsid w:val="00B53E3E"/>
    <w:rsid w:val="00B6601B"/>
    <w:rsid w:val="00B75A8D"/>
    <w:rsid w:val="00BA504E"/>
    <w:rsid w:val="00BA69CB"/>
    <w:rsid w:val="00BC3F2B"/>
    <w:rsid w:val="00BE2052"/>
    <w:rsid w:val="00BF046E"/>
    <w:rsid w:val="00C03086"/>
    <w:rsid w:val="00C03CDD"/>
    <w:rsid w:val="00C16A1D"/>
    <w:rsid w:val="00CA109F"/>
    <w:rsid w:val="00CD3B8E"/>
    <w:rsid w:val="00CE1975"/>
    <w:rsid w:val="00CF5266"/>
    <w:rsid w:val="00D05256"/>
    <w:rsid w:val="00D24359"/>
    <w:rsid w:val="00D3211F"/>
    <w:rsid w:val="00D455F9"/>
    <w:rsid w:val="00D45D78"/>
    <w:rsid w:val="00D711CD"/>
    <w:rsid w:val="00D95591"/>
    <w:rsid w:val="00DA4159"/>
    <w:rsid w:val="00DA4C50"/>
    <w:rsid w:val="00DB75AE"/>
    <w:rsid w:val="00DE0145"/>
    <w:rsid w:val="00DF101D"/>
    <w:rsid w:val="00E10008"/>
    <w:rsid w:val="00E10B9D"/>
    <w:rsid w:val="00E17641"/>
    <w:rsid w:val="00E6389A"/>
    <w:rsid w:val="00EA6E5A"/>
    <w:rsid w:val="00EC0F75"/>
    <w:rsid w:val="00ED119D"/>
    <w:rsid w:val="00F1276B"/>
    <w:rsid w:val="00F15E38"/>
    <w:rsid w:val="00F4184B"/>
    <w:rsid w:val="00F51EDB"/>
    <w:rsid w:val="00F73B3C"/>
    <w:rsid w:val="00F75154"/>
    <w:rsid w:val="00F8030F"/>
    <w:rsid w:val="00F81A62"/>
    <w:rsid w:val="00F87EED"/>
    <w:rsid w:val="00FB62FD"/>
    <w:rsid w:val="00FE0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400F311"/>
  <w14:defaultImageDpi w14:val="330"/>
  <w15:docId w15:val="{029E3602-5B24-F942-A86E-DAC3E131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F6"/>
    <w:rPr>
      <w:rFonts w:ascii="Calibri" w:hAnsi="Calibri"/>
      <w:szCs w:val="24"/>
      <w:lang w:val="en-GB" w:eastAsia="en-US"/>
    </w:rPr>
  </w:style>
  <w:style w:type="paragraph" w:styleId="Heading1">
    <w:name w:val="heading 1"/>
    <w:basedOn w:val="Normal"/>
    <w:next w:val="Normal"/>
    <w:link w:val="Heading1Char"/>
    <w:qFormat/>
    <w:rsid w:val="008F50F6"/>
    <w:pPr>
      <w:keepNext/>
      <w:outlineLvl w:val="0"/>
    </w:pPr>
    <w:rPr>
      <w:rFonts w:ascii="Arial" w:eastAsia="Times New Roman" w:hAnsi="Arial" w:cs="Arial"/>
      <w:sz w:val="32"/>
    </w:rPr>
  </w:style>
  <w:style w:type="paragraph" w:styleId="Heading2">
    <w:name w:val="heading 2"/>
    <w:basedOn w:val="Normal"/>
    <w:next w:val="Normal"/>
    <w:link w:val="Heading2Char"/>
    <w:qFormat/>
    <w:rsid w:val="008F50F6"/>
    <w:pPr>
      <w:keepNext/>
      <w:outlineLvl w:val="1"/>
    </w:pPr>
    <w:rPr>
      <w:rFonts w:ascii="Arial" w:eastAsia="Times New Roman" w:hAnsi="Arial" w:cs="Arial"/>
      <w:b/>
      <w:bCs/>
      <w:sz w:val="28"/>
    </w:rPr>
  </w:style>
  <w:style w:type="paragraph" w:styleId="Heading5">
    <w:name w:val="heading 5"/>
    <w:basedOn w:val="Normal"/>
    <w:next w:val="Normal"/>
    <w:link w:val="Heading5Char"/>
    <w:uiPriority w:val="9"/>
    <w:semiHidden/>
    <w:unhideWhenUsed/>
    <w:qFormat/>
    <w:rsid w:val="008F50F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09"/>
    <w:rPr>
      <w:rFonts w:ascii="Lucida Grande" w:hAnsi="Lucida Grande"/>
      <w:sz w:val="18"/>
      <w:szCs w:val="18"/>
    </w:rPr>
  </w:style>
  <w:style w:type="character" w:customStyle="1" w:styleId="Heading1Char">
    <w:name w:val="Heading 1 Char"/>
    <w:basedOn w:val="DefaultParagraphFont"/>
    <w:link w:val="Heading1"/>
    <w:rsid w:val="008F50F6"/>
    <w:rPr>
      <w:rFonts w:ascii="Arial" w:eastAsia="Times New Roman" w:hAnsi="Arial" w:cs="Arial"/>
      <w:sz w:val="32"/>
      <w:szCs w:val="24"/>
      <w:lang w:val="en-GB" w:eastAsia="en-US"/>
    </w:rPr>
  </w:style>
  <w:style w:type="character" w:customStyle="1" w:styleId="Heading2Char">
    <w:name w:val="Heading 2 Char"/>
    <w:basedOn w:val="DefaultParagraphFont"/>
    <w:link w:val="Heading2"/>
    <w:rsid w:val="008F50F6"/>
    <w:rPr>
      <w:rFonts w:ascii="Arial" w:eastAsia="Times New Roman" w:hAnsi="Arial" w:cs="Arial"/>
      <w:b/>
      <w:bCs/>
      <w:sz w:val="28"/>
      <w:szCs w:val="24"/>
      <w:lang w:val="en-GB" w:eastAsia="en-US"/>
    </w:rPr>
  </w:style>
  <w:style w:type="character" w:customStyle="1" w:styleId="Heading5Char">
    <w:name w:val="Heading 5 Char"/>
    <w:basedOn w:val="DefaultParagraphFont"/>
    <w:link w:val="Heading5"/>
    <w:uiPriority w:val="9"/>
    <w:semiHidden/>
    <w:rsid w:val="008F50F6"/>
    <w:rPr>
      <w:rFonts w:asciiTheme="majorHAnsi" w:eastAsiaTheme="majorEastAsia" w:hAnsiTheme="majorHAnsi" w:cstheme="majorBidi"/>
      <w:color w:val="243F60" w:themeColor="accent1" w:themeShade="7F"/>
      <w:szCs w:val="24"/>
      <w:lang w:val="en-GB" w:eastAsia="en-US"/>
    </w:rPr>
  </w:style>
  <w:style w:type="paragraph" w:styleId="Header">
    <w:name w:val="header"/>
    <w:basedOn w:val="Normal"/>
    <w:link w:val="HeaderChar"/>
    <w:unhideWhenUsed/>
    <w:rsid w:val="008F50F6"/>
    <w:pPr>
      <w:tabs>
        <w:tab w:val="center" w:pos="4320"/>
        <w:tab w:val="right" w:pos="8640"/>
      </w:tabs>
    </w:pPr>
  </w:style>
  <w:style w:type="character" w:customStyle="1" w:styleId="HeaderChar">
    <w:name w:val="Header Char"/>
    <w:basedOn w:val="DefaultParagraphFont"/>
    <w:link w:val="Header"/>
    <w:rsid w:val="008F50F6"/>
    <w:rPr>
      <w:rFonts w:ascii="Calibri" w:hAnsi="Calibri"/>
      <w:szCs w:val="24"/>
      <w:lang w:val="en-GB" w:eastAsia="en-US"/>
    </w:rPr>
  </w:style>
  <w:style w:type="paragraph" w:styleId="Footer">
    <w:name w:val="footer"/>
    <w:basedOn w:val="Normal"/>
    <w:link w:val="FooterChar"/>
    <w:uiPriority w:val="99"/>
    <w:unhideWhenUsed/>
    <w:rsid w:val="008F50F6"/>
    <w:pPr>
      <w:tabs>
        <w:tab w:val="center" w:pos="4320"/>
        <w:tab w:val="right" w:pos="8640"/>
      </w:tabs>
    </w:pPr>
  </w:style>
  <w:style w:type="character" w:customStyle="1" w:styleId="FooterChar">
    <w:name w:val="Footer Char"/>
    <w:basedOn w:val="DefaultParagraphFont"/>
    <w:link w:val="Footer"/>
    <w:uiPriority w:val="99"/>
    <w:rsid w:val="008F50F6"/>
    <w:rPr>
      <w:rFonts w:ascii="Calibri" w:hAnsi="Calibri"/>
      <w:szCs w:val="24"/>
      <w:lang w:val="en-GB" w:eastAsia="en-US"/>
    </w:rPr>
  </w:style>
  <w:style w:type="table" w:styleId="TableGrid">
    <w:name w:val="Table Grid"/>
    <w:basedOn w:val="TableNormal"/>
    <w:uiPriority w:val="59"/>
    <w:rsid w:val="008F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8F50F6"/>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uppressAutoHyphens/>
      <w:overflowPunct w:val="0"/>
      <w:autoSpaceDE w:val="0"/>
      <w:spacing w:before="240"/>
      <w:textAlignment w:val="baseline"/>
    </w:pPr>
    <w:rPr>
      <w:rFonts w:ascii="Times New Roman" w:eastAsia="Times New Roman" w:hAnsi="Times New Roman"/>
      <w:sz w:val="22"/>
      <w:szCs w:val="22"/>
      <w:lang w:val="en-AU" w:eastAsia="ar-SA"/>
    </w:rPr>
  </w:style>
  <w:style w:type="paragraph" w:customStyle="1" w:styleId="Facts">
    <w:name w:val="Facts"/>
    <w:basedOn w:val="Normal"/>
    <w:rsid w:val="008F50F6"/>
    <w:pPr>
      <w:numPr>
        <w:numId w:val="1"/>
      </w:numPr>
      <w:tabs>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uppressAutoHyphens/>
      <w:overflowPunct w:val="0"/>
      <w:autoSpaceDE w:val="0"/>
      <w:spacing w:before="40"/>
      <w:textAlignment w:val="baseline"/>
    </w:pPr>
    <w:rPr>
      <w:rFonts w:ascii="Arial" w:eastAsia="Times New Roman" w:hAnsi="Arial" w:cs="Arial"/>
      <w:sz w:val="22"/>
      <w:szCs w:val="22"/>
      <w:lang w:val="en-AU" w:eastAsia="ar-SA"/>
    </w:rPr>
  </w:style>
  <w:style w:type="paragraph" w:customStyle="1" w:styleId="Decision">
    <w:name w:val="Decision"/>
    <w:basedOn w:val="Facts"/>
    <w:rsid w:val="008F50F6"/>
    <w:pPr>
      <w:numPr>
        <w:numId w:val="0"/>
      </w:numPr>
    </w:pPr>
  </w:style>
  <w:style w:type="paragraph" w:styleId="ListParagraph">
    <w:name w:val="List Paragraph"/>
    <w:basedOn w:val="Normal"/>
    <w:uiPriority w:val="34"/>
    <w:qFormat/>
    <w:rsid w:val="008F50F6"/>
    <w:pPr>
      <w:ind w:left="720"/>
      <w:contextualSpacing/>
    </w:pPr>
  </w:style>
  <w:style w:type="paragraph" w:styleId="Title">
    <w:name w:val="Title"/>
    <w:basedOn w:val="Normal"/>
    <w:link w:val="TitleChar"/>
    <w:qFormat/>
    <w:rsid w:val="008F50F6"/>
    <w:pPr>
      <w:jc w:val="center"/>
    </w:pPr>
    <w:rPr>
      <w:rFonts w:ascii="Tahoma" w:eastAsia="Times New Roman" w:hAnsi="Tahoma" w:cs="Tahoma"/>
      <w:b/>
      <w:bCs/>
      <w:sz w:val="24"/>
      <w:u w:val="single"/>
    </w:rPr>
  </w:style>
  <w:style w:type="character" w:customStyle="1" w:styleId="TitleChar">
    <w:name w:val="Title Char"/>
    <w:basedOn w:val="DefaultParagraphFont"/>
    <w:link w:val="Title"/>
    <w:rsid w:val="008F50F6"/>
    <w:rPr>
      <w:rFonts w:ascii="Tahoma" w:eastAsia="Times New Roman" w:hAnsi="Tahoma" w:cs="Tahoma"/>
      <w:b/>
      <w:bCs/>
      <w:sz w:val="24"/>
      <w:szCs w:val="24"/>
      <w:u w:val="single"/>
      <w:lang w:val="en-GB" w:eastAsia="en-US"/>
    </w:rPr>
  </w:style>
  <w:style w:type="paragraph" w:customStyle="1" w:styleId="paragraph">
    <w:name w:val="paragraph"/>
    <w:basedOn w:val="Normal"/>
    <w:rsid w:val="004B60E0"/>
    <w:pPr>
      <w:spacing w:before="100" w:beforeAutospacing="1" w:after="100" w:afterAutospacing="1"/>
    </w:pPr>
    <w:rPr>
      <w:rFonts w:ascii="Times New Roman" w:eastAsia="Times New Roman" w:hAnsi="Times New Roman"/>
      <w:sz w:val="24"/>
      <w:lang w:val="en-AU" w:eastAsia="en-GB"/>
    </w:rPr>
  </w:style>
  <w:style w:type="character" w:customStyle="1" w:styleId="normaltextrun">
    <w:name w:val="normaltextrun"/>
    <w:basedOn w:val="DefaultParagraphFont"/>
    <w:rsid w:val="004B60E0"/>
  </w:style>
  <w:style w:type="character" w:customStyle="1" w:styleId="eop">
    <w:name w:val="eop"/>
    <w:basedOn w:val="DefaultParagraphFont"/>
    <w:rsid w:val="004B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Theresa Morton</cp:lastModifiedBy>
  <cp:revision>16</cp:revision>
  <cp:lastPrinted>2021-02-07T16:57:00Z</cp:lastPrinted>
  <dcterms:created xsi:type="dcterms:W3CDTF">2026-02-04T21:33:00Z</dcterms:created>
  <dcterms:modified xsi:type="dcterms:W3CDTF">2026-02-12T21:06:00Z</dcterms:modified>
</cp:coreProperties>
</file>